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9B7" w:rsidRPr="006F2618" w:rsidRDefault="001649B7" w:rsidP="006F2618">
      <w:pPr>
        <w:spacing w:line="480" w:lineRule="auto"/>
        <w:jc w:val="center"/>
        <w:rPr>
          <w:rFonts w:ascii="Times New Roman" w:hAnsi="Times New Roman" w:cs="Times New Roman"/>
          <w:sz w:val="24"/>
          <w:szCs w:val="24"/>
        </w:rPr>
      </w:pPr>
    </w:p>
    <w:p w:rsidR="001649B7" w:rsidRPr="006F2618" w:rsidRDefault="001649B7" w:rsidP="006F2618">
      <w:pPr>
        <w:spacing w:line="480" w:lineRule="auto"/>
        <w:jc w:val="center"/>
        <w:rPr>
          <w:rFonts w:ascii="Times New Roman" w:hAnsi="Times New Roman" w:cs="Times New Roman"/>
          <w:sz w:val="24"/>
          <w:szCs w:val="24"/>
        </w:rPr>
      </w:pPr>
    </w:p>
    <w:p w:rsidR="001649B7" w:rsidRPr="006F2618" w:rsidRDefault="001649B7" w:rsidP="006F2618">
      <w:pPr>
        <w:spacing w:line="480" w:lineRule="auto"/>
        <w:jc w:val="center"/>
        <w:rPr>
          <w:rFonts w:ascii="Times New Roman" w:hAnsi="Times New Roman" w:cs="Times New Roman"/>
          <w:sz w:val="24"/>
          <w:szCs w:val="24"/>
        </w:rPr>
      </w:pPr>
    </w:p>
    <w:p w:rsidR="001649B7" w:rsidRPr="006F2618" w:rsidRDefault="001649B7" w:rsidP="006F2618">
      <w:pPr>
        <w:spacing w:line="480" w:lineRule="auto"/>
        <w:jc w:val="center"/>
        <w:rPr>
          <w:rFonts w:ascii="Times New Roman" w:hAnsi="Times New Roman" w:cs="Times New Roman"/>
          <w:sz w:val="24"/>
          <w:szCs w:val="24"/>
        </w:rPr>
      </w:pPr>
    </w:p>
    <w:p w:rsidR="001649B7" w:rsidRPr="006F2618" w:rsidRDefault="001649B7" w:rsidP="006F2618">
      <w:pPr>
        <w:spacing w:line="480" w:lineRule="auto"/>
        <w:jc w:val="center"/>
        <w:rPr>
          <w:rFonts w:ascii="Times New Roman" w:hAnsi="Times New Roman" w:cs="Times New Roman"/>
          <w:sz w:val="24"/>
          <w:szCs w:val="24"/>
        </w:rPr>
      </w:pPr>
    </w:p>
    <w:p w:rsidR="00F11541" w:rsidRPr="006F2618" w:rsidRDefault="00F11541" w:rsidP="006F2618">
      <w:pPr>
        <w:spacing w:line="480" w:lineRule="auto"/>
        <w:jc w:val="center"/>
        <w:rPr>
          <w:rFonts w:ascii="Times New Roman" w:hAnsi="Times New Roman" w:cs="Times New Roman"/>
          <w:sz w:val="24"/>
          <w:szCs w:val="24"/>
          <w:shd w:val="clear" w:color="auto" w:fill="FFFFFF"/>
        </w:rPr>
      </w:pPr>
    </w:p>
    <w:p w:rsidR="00757B6E" w:rsidRPr="006F2618" w:rsidRDefault="00500F8A" w:rsidP="006F2618">
      <w:pPr>
        <w:spacing w:line="480" w:lineRule="auto"/>
        <w:jc w:val="center"/>
        <w:rPr>
          <w:rFonts w:ascii="Times New Roman" w:hAnsi="Times New Roman" w:cs="Times New Roman"/>
          <w:sz w:val="24"/>
          <w:szCs w:val="24"/>
          <w:shd w:val="clear" w:color="auto" w:fill="FFFFFF"/>
        </w:rPr>
      </w:pPr>
      <w:r w:rsidRPr="006F2618">
        <w:rPr>
          <w:rFonts w:ascii="Times New Roman" w:hAnsi="Times New Roman" w:cs="Times New Roman"/>
          <w:sz w:val="24"/>
          <w:szCs w:val="24"/>
          <w:shd w:val="clear" w:color="auto" w:fill="FFFFFF"/>
        </w:rPr>
        <w:t>THE VOLUNTEER INCOME TAX ASSISTANCE (VITA)</w:t>
      </w:r>
    </w:p>
    <w:p w:rsidR="00F11541" w:rsidRPr="006F2618" w:rsidRDefault="00500F8A" w:rsidP="006F2618">
      <w:pPr>
        <w:spacing w:line="480" w:lineRule="auto"/>
        <w:jc w:val="center"/>
        <w:rPr>
          <w:rFonts w:ascii="Times New Roman" w:hAnsi="Times New Roman" w:cs="Times New Roman"/>
          <w:sz w:val="24"/>
          <w:szCs w:val="24"/>
        </w:rPr>
      </w:pPr>
      <w:r w:rsidRPr="006F2618">
        <w:rPr>
          <w:rFonts w:ascii="Times New Roman" w:hAnsi="Times New Roman" w:cs="Times New Roman"/>
          <w:sz w:val="24"/>
          <w:szCs w:val="24"/>
        </w:rPr>
        <w:t>VITA PERMANENCE ACT OF 2019</w:t>
      </w:r>
    </w:p>
    <w:p w:rsidR="002C2121" w:rsidRPr="006F2618" w:rsidRDefault="002C2121" w:rsidP="006F2618">
      <w:pPr>
        <w:spacing w:line="480" w:lineRule="auto"/>
        <w:jc w:val="center"/>
        <w:rPr>
          <w:rFonts w:ascii="Times New Roman" w:hAnsi="Times New Roman" w:cs="Times New Roman"/>
          <w:sz w:val="24"/>
          <w:szCs w:val="24"/>
        </w:rPr>
      </w:pPr>
    </w:p>
    <w:p w:rsidR="002C2121" w:rsidRPr="006F2618" w:rsidRDefault="002C2121" w:rsidP="006F2618">
      <w:pPr>
        <w:spacing w:line="480" w:lineRule="auto"/>
        <w:jc w:val="center"/>
        <w:rPr>
          <w:rFonts w:ascii="Times New Roman" w:hAnsi="Times New Roman" w:cs="Times New Roman"/>
          <w:sz w:val="24"/>
          <w:szCs w:val="24"/>
        </w:rPr>
      </w:pPr>
    </w:p>
    <w:p w:rsidR="002C2121" w:rsidRPr="006F2618" w:rsidRDefault="002C2121" w:rsidP="006F2618">
      <w:pPr>
        <w:spacing w:line="480" w:lineRule="auto"/>
        <w:jc w:val="center"/>
        <w:rPr>
          <w:rFonts w:ascii="Times New Roman" w:hAnsi="Times New Roman" w:cs="Times New Roman"/>
          <w:sz w:val="24"/>
          <w:szCs w:val="24"/>
        </w:rPr>
      </w:pPr>
    </w:p>
    <w:p w:rsidR="00AD7CB4" w:rsidRPr="006F2618" w:rsidRDefault="00500F8A" w:rsidP="006F2618">
      <w:pPr>
        <w:spacing w:line="480" w:lineRule="auto"/>
        <w:jc w:val="center"/>
        <w:rPr>
          <w:rFonts w:ascii="Times New Roman" w:hAnsi="Times New Roman" w:cs="Times New Roman"/>
          <w:sz w:val="24"/>
          <w:szCs w:val="24"/>
        </w:rPr>
      </w:pPr>
      <w:r w:rsidRPr="006F2618">
        <w:rPr>
          <w:rFonts w:ascii="Times New Roman" w:hAnsi="Times New Roman" w:cs="Times New Roman"/>
          <w:sz w:val="24"/>
          <w:szCs w:val="24"/>
        </w:rPr>
        <w:t>First and last name</w:t>
      </w:r>
    </w:p>
    <w:p w:rsidR="001649B7" w:rsidRPr="006F2618" w:rsidRDefault="00500F8A" w:rsidP="006F2618">
      <w:pPr>
        <w:spacing w:line="480" w:lineRule="auto"/>
        <w:jc w:val="center"/>
        <w:rPr>
          <w:rFonts w:ascii="Times New Roman" w:hAnsi="Times New Roman" w:cs="Times New Roman"/>
          <w:sz w:val="24"/>
          <w:szCs w:val="24"/>
        </w:rPr>
      </w:pPr>
      <w:r w:rsidRPr="006F2618">
        <w:rPr>
          <w:rFonts w:ascii="Times New Roman" w:hAnsi="Times New Roman" w:cs="Times New Roman"/>
          <w:sz w:val="24"/>
          <w:szCs w:val="24"/>
        </w:rPr>
        <w:t xml:space="preserve">Institution </w:t>
      </w:r>
    </w:p>
    <w:p w:rsidR="00AD7CB4" w:rsidRPr="006F2618" w:rsidRDefault="00500F8A" w:rsidP="006F2618">
      <w:pPr>
        <w:spacing w:line="480" w:lineRule="auto"/>
        <w:jc w:val="center"/>
        <w:rPr>
          <w:rFonts w:ascii="Times New Roman" w:hAnsi="Times New Roman" w:cs="Times New Roman"/>
          <w:sz w:val="24"/>
          <w:szCs w:val="24"/>
        </w:rPr>
      </w:pPr>
      <w:r w:rsidRPr="006F2618">
        <w:rPr>
          <w:rFonts w:ascii="Times New Roman" w:hAnsi="Times New Roman" w:cs="Times New Roman"/>
          <w:sz w:val="24"/>
          <w:szCs w:val="24"/>
        </w:rPr>
        <w:t>Year</w:t>
      </w:r>
    </w:p>
    <w:p w:rsidR="00AD7CB4" w:rsidRPr="006F2618" w:rsidRDefault="00500F8A" w:rsidP="006F2618">
      <w:pPr>
        <w:spacing w:line="480" w:lineRule="auto"/>
        <w:rPr>
          <w:rFonts w:ascii="Times New Roman" w:hAnsi="Times New Roman" w:cs="Times New Roman"/>
          <w:sz w:val="24"/>
          <w:szCs w:val="24"/>
        </w:rPr>
      </w:pPr>
      <w:r w:rsidRPr="006F2618">
        <w:rPr>
          <w:rFonts w:ascii="Times New Roman" w:hAnsi="Times New Roman" w:cs="Times New Roman"/>
          <w:sz w:val="24"/>
          <w:szCs w:val="24"/>
        </w:rPr>
        <w:br w:type="page"/>
      </w:r>
    </w:p>
    <w:p w:rsidR="001649B7" w:rsidRPr="006F2618" w:rsidRDefault="00500F8A" w:rsidP="006F2618">
      <w:pPr>
        <w:spacing w:line="480" w:lineRule="auto"/>
        <w:rPr>
          <w:rFonts w:ascii="Times New Roman" w:hAnsi="Times New Roman" w:cs="Times New Roman"/>
          <w:sz w:val="24"/>
          <w:szCs w:val="24"/>
        </w:rPr>
      </w:pPr>
      <w:r w:rsidRPr="006F2618">
        <w:rPr>
          <w:rFonts w:ascii="Times New Roman" w:hAnsi="Times New Roman" w:cs="Times New Roman"/>
          <w:sz w:val="24"/>
          <w:szCs w:val="24"/>
        </w:rPr>
        <w:lastRenderedPageBreak/>
        <w:t xml:space="preserve">The Volunteer Income Tax Assistance (VITA) is </w:t>
      </w:r>
      <w:r w:rsidR="00AD363D" w:rsidRPr="006F2618">
        <w:rPr>
          <w:rFonts w:ascii="Times New Roman" w:hAnsi="Times New Roman" w:cs="Times New Roman"/>
          <w:sz w:val="24"/>
          <w:szCs w:val="24"/>
        </w:rPr>
        <w:t xml:space="preserve">an initiative that has been in operation for </w:t>
      </w:r>
      <w:r w:rsidR="00FE14ED" w:rsidRPr="006F2618">
        <w:rPr>
          <w:rFonts w:ascii="Times New Roman" w:hAnsi="Times New Roman" w:cs="Times New Roman"/>
          <w:sz w:val="24"/>
          <w:szCs w:val="24"/>
        </w:rPr>
        <w:t xml:space="preserve">about five decades. The </w:t>
      </w:r>
      <w:r w:rsidR="00BA5A77" w:rsidRPr="006F2618">
        <w:rPr>
          <w:rFonts w:ascii="Times New Roman" w:hAnsi="Times New Roman" w:cs="Times New Roman"/>
          <w:sz w:val="24"/>
          <w:szCs w:val="24"/>
        </w:rPr>
        <w:t>VITA Permanence Act of 2019 was introduced to the</w:t>
      </w:r>
      <w:r w:rsidR="00FE14ED" w:rsidRPr="006F2618">
        <w:rPr>
          <w:rFonts w:ascii="Times New Roman" w:hAnsi="Times New Roman" w:cs="Times New Roman"/>
          <w:sz w:val="24"/>
          <w:szCs w:val="24"/>
        </w:rPr>
        <w:t xml:space="preserve"> </w:t>
      </w:r>
      <w:r w:rsidRPr="006F2618">
        <w:rPr>
          <w:rFonts w:ascii="Times New Roman" w:hAnsi="Times New Roman" w:cs="Times New Roman"/>
          <w:sz w:val="24"/>
          <w:szCs w:val="24"/>
        </w:rPr>
        <w:t>11</w:t>
      </w:r>
      <w:r w:rsidR="00BA5A77" w:rsidRPr="006F2618">
        <w:rPr>
          <w:rFonts w:ascii="Times New Roman" w:hAnsi="Times New Roman" w:cs="Times New Roman"/>
          <w:sz w:val="24"/>
          <w:szCs w:val="24"/>
        </w:rPr>
        <w:t>6</w:t>
      </w:r>
      <w:r w:rsidRPr="006F2618">
        <w:rPr>
          <w:rFonts w:ascii="Times New Roman" w:hAnsi="Times New Roman" w:cs="Times New Roman"/>
          <w:sz w:val="24"/>
          <w:szCs w:val="24"/>
          <w:vertAlign w:val="superscript"/>
        </w:rPr>
        <w:t>th</w:t>
      </w:r>
      <w:r w:rsidRPr="006F2618">
        <w:rPr>
          <w:rFonts w:ascii="Times New Roman" w:hAnsi="Times New Roman" w:cs="Times New Roman"/>
          <w:sz w:val="24"/>
          <w:szCs w:val="24"/>
        </w:rPr>
        <w:t xml:space="preserve"> Congress under the H.R.</w:t>
      </w:r>
      <w:r w:rsidR="00BA5A77" w:rsidRPr="006F2618">
        <w:rPr>
          <w:rFonts w:ascii="Times New Roman" w:hAnsi="Times New Roman" w:cs="Times New Roman"/>
          <w:sz w:val="24"/>
          <w:szCs w:val="24"/>
        </w:rPr>
        <w:t>1875</w:t>
      </w:r>
      <w:r w:rsidRPr="006F2618">
        <w:rPr>
          <w:rFonts w:ascii="Times New Roman" w:hAnsi="Times New Roman" w:cs="Times New Roman"/>
          <w:sz w:val="24"/>
          <w:szCs w:val="24"/>
        </w:rPr>
        <w:t xml:space="preserve">. </w:t>
      </w:r>
      <w:r w:rsidRPr="006F2618">
        <w:rPr>
          <w:rFonts w:ascii="Times New Roman" w:hAnsi="Times New Roman" w:cs="Times New Roman"/>
          <w:sz w:val="24"/>
          <w:szCs w:val="24"/>
        </w:rPr>
        <w:t>The law was to promote the establis</w:t>
      </w:r>
      <w:r w:rsidR="00BA5A77" w:rsidRPr="006F2618">
        <w:rPr>
          <w:rFonts w:ascii="Times New Roman" w:hAnsi="Times New Roman" w:cs="Times New Roman"/>
          <w:sz w:val="24"/>
          <w:szCs w:val="24"/>
        </w:rPr>
        <w:t xml:space="preserve">hment of a grant program by the Department of the Treasury </w:t>
      </w:r>
      <w:r w:rsidR="000A0804" w:rsidRPr="006F2618">
        <w:rPr>
          <w:rFonts w:ascii="Times New Roman" w:hAnsi="Times New Roman" w:cs="Times New Roman"/>
          <w:sz w:val="24"/>
          <w:szCs w:val="24"/>
        </w:rPr>
        <w:t>in the provision of support</w:t>
      </w:r>
      <w:r w:rsidR="0011244D" w:rsidRPr="006F2618">
        <w:rPr>
          <w:rFonts w:ascii="Times New Roman" w:hAnsi="Times New Roman" w:cs="Times New Roman"/>
          <w:sz w:val="24"/>
          <w:szCs w:val="24"/>
        </w:rPr>
        <w:t>ing</w:t>
      </w:r>
      <w:r w:rsidR="000A0804" w:rsidRPr="006F2618">
        <w:rPr>
          <w:rFonts w:ascii="Times New Roman" w:hAnsi="Times New Roman" w:cs="Times New Roman"/>
          <w:sz w:val="24"/>
          <w:szCs w:val="24"/>
        </w:rPr>
        <w:t xml:space="preserve"> assistant</w:t>
      </w:r>
      <w:r w:rsidR="0011244D" w:rsidRPr="006F2618">
        <w:rPr>
          <w:rFonts w:ascii="Times New Roman" w:hAnsi="Times New Roman" w:cs="Times New Roman"/>
          <w:sz w:val="24"/>
          <w:szCs w:val="24"/>
        </w:rPr>
        <w:t xml:space="preserve"> during tax filing</w:t>
      </w:r>
      <w:r w:rsidR="000A0804" w:rsidRPr="006F2618">
        <w:rPr>
          <w:rFonts w:ascii="Times New Roman" w:hAnsi="Times New Roman" w:cs="Times New Roman"/>
          <w:sz w:val="24"/>
          <w:szCs w:val="24"/>
        </w:rPr>
        <w:t xml:space="preserve"> to the moderate and low-income individuals, the elderly, people with disabilities, and </w:t>
      </w:r>
      <w:r w:rsidR="0011244D" w:rsidRPr="006F2618">
        <w:rPr>
          <w:rFonts w:ascii="Times New Roman" w:hAnsi="Times New Roman" w:cs="Times New Roman"/>
          <w:sz w:val="24"/>
          <w:szCs w:val="24"/>
        </w:rPr>
        <w:t xml:space="preserve">non-English speakers. This provision help </w:t>
      </w:r>
      <w:r w:rsidR="00D7273C" w:rsidRPr="006F2618">
        <w:rPr>
          <w:rFonts w:ascii="Times New Roman" w:hAnsi="Times New Roman" w:cs="Times New Roman"/>
          <w:sz w:val="24"/>
          <w:szCs w:val="24"/>
        </w:rPr>
        <w:t>clie</w:t>
      </w:r>
      <w:r w:rsidR="003B17BB" w:rsidRPr="006F2618">
        <w:rPr>
          <w:rFonts w:ascii="Times New Roman" w:hAnsi="Times New Roman" w:cs="Times New Roman"/>
          <w:sz w:val="24"/>
          <w:szCs w:val="24"/>
        </w:rPr>
        <w:t>nt saves on the tax return cost</w:t>
      </w:r>
      <w:r w:rsidR="00D7273C" w:rsidRPr="006F2618">
        <w:rPr>
          <w:rFonts w:ascii="Times New Roman" w:hAnsi="Times New Roman" w:cs="Times New Roman"/>
          <w:sz w:val="24"/>
          <w:szCs w:val="24"/>
        </w:rPr>
        <w:t>,</w:t>
      </w:r>
      <w:r w:rsidR="003B17BB" w:rsidRPr="006F2618">
        <w:rPr>
          <w:rFonts w:ascii="Times New Roman" w:hAnsi="Times New Roman" w:cs="Times New Roman"/>
          <w:sz w:val="24"/>
          <w:szCs w:val="24"/>
        </w:rPr>
        <w:t xml:space="preserve"> claim valuable credits</w:t>
      </w:r>
      <w:r w:rsidR="006711EF" w:rsidRPr="006F2618">
        <w:rPr>
          <w:rFonts w:ascii="Times New Roman" w:hAnsi="Times New Roman" w:cs="Times New Roman"/>
          <w:sz w:val="24"/>
          <w:szCs w:val="24"/>
        </w:rPr>
        <w:t xml:space="preserve">, and file accurate returns. </w:t>
      </w:r>
      <w:r w:rsidR="00EF13F3" w:rsidRPr="006F2618">
        <w:rPr>
          <w:rFonts w:ascii="Times New Roman" w:hAnsi="Times New Roman" w:cs="Times New Roman"/>
          <w:sz w:val="24"/>
          <w:szCs w:val="24"/>
        </w:rPr>
        <w:t xml:space="preserve">The following memorandum provides a detailed explanation and analysis of the Volunteer Income Tax Assistance (VITA). </w:t>
      </w:r>
    </w:p>
    <w:p w:rsidR="00EF13F3" w:rsidRPr="00671F02" w:rsidRDefault="00500F8A" w:rsidP="00671F02">
      <w:pPr>
        <w:spacing w:line="480" w:lineRule="auto"/>
        <w:jc w:val="center"/>
        <w:rPr>
          <w:rFonts w:ascii="Times New Roman" w:hAnsi="Times New Roman" w:cs="Times New Roman"/>
          <w:i/>
          <w:sz w:val="24"/>
          <w:szCs w:val="24"/>
        </w:rPr>
      </w:pPr>
      <w:r w:rsidRPr="00671F02">
        <w:rPr>
          <w:rFonts w:ascii="Times New Roman" w:hAnsi="Times New Roman" w:cs="Times New Roman"/>
          <w:i/>
          <w:sz w:val="24"/>
          <w:szCs w:val="24"/>
        </w:rPr>
        <w:t>Explanation</w:t>
      </w:r>
    </w:p>
    <w:p w:rsidR="00A803B0" w:rsidRPr="006F2618" w:rsidRDefault="00500F8A" w:rsidP="006F2618">
      <w:pPr>
        <w:spacing w:line="480" w:lineRule="auto"/>
        <w:rPr>
          <w:rFonts w:ascii="Times New Roman" w:hAnsi="Times New Roman" w:cs="Times New Roman"/>
          <w:b/>
          <w:sz w:val="24"/>
          <w:szCs w:val="24"/>
        </w:rPr>
      </w:pPr>
      <w:r w:rsidRPr="006F2618">
        <w:rPr>
          <w:rFonts w:ascii="Times New Roman" w:hAnsi="Times New Roman" w:cs="Times New Roman"/>
          <w:b/>
          <w:sz w:val="24"/>
          <w:szCs w:val="24"/>
        </w:rPr>
        <w:t xml:space="preserve">Legal Provisions </w:t>
      </w:r>
    </w:p>
    <w:p w:rsidR="00EF13F3" w:rsidRPr="006F2618" w:rsidRDefault="00500F8A" w:rsidP="006F2618">
      <w:pPr>
        <w:spacing w:line="480" w:lineRule="auto"/>
        <w:rPr>
          <w:rFonts w:ascii="Times New Roman" w:hAnsi="Times New Roman" w:cs="Times New Roman"/>
          <w:sz w:val="24"/>
          <w:szCs w:val="24"/>
        </w:rPr>
      </w:pPr>
      <w:r w:rsidRPr="006F2618">
        <w:rPr>
          <w:rFonts w:ascii="Times New Roman" w:hAnsi="Times New Roman" w:cs="Times New Roman"/>
          <w:sz w:val="24"/>
          <w:szCs w:val="24"/>
        </w:rPr>
        <w:t xml:space="preserve">The Bill regarding </w:t>
      </w:r>
      <w:r w:rsidR="00BA5A77" w:rsidRPr="006F2618">
        <w:rPr>
          <w:rFonts w:ascii="Times New Roman" w:hAnsi="Times New Roman" w:cs="Times New Roman"/>
          <w:sz w:val="24"/>
          <w:szCs w:val="24"/>
        </w:rPr>
        <w:t>t</w:t>
      </w:r>
      <w:r w:rsidRPr="006F2618">
        <w:rPr>
          <w:rFonts w:ascii="Times New Roman" w:hAnsi="Times New Roman" w:cs="Times New Roman"/>
          <w:sz w:val="24"/>
          <w:szCs w:val="24"/>
        </w:rPr>
        <w:t>he Volunteer Income Tax Assistance (VITA)</w:t>
      </w:r>
      <w:r w:rsidRPr="006F2618">
        <w:rPr>
          <w:rFonts w:ascii="Times New Roman" w:hAnsi="Times New Roman" w:cs="Times New Roman"/>
          <w:sz w:val="24"/>
          <w:szCs w:val="24"/>
        </w:rPr>
        <w:t xml:space="preserve"> </w:t>
      </w:r>
      <w:r w:rsidR="00A803B0" w:rsidRPr="006F2618">
        <w:rPr>
          <w:rFonts w:ascii="Times New Roman" w:hAnsi="Times New Roman" w:cs="Times New Roman"/>
          <w:sz w:val="24"/>
          <w:szCs w:val="24"/>
        </w:rPr>
        <w:t xml:space="preserve">was introduced under H.R. </w:t>
      </w:r>
      <w:r w:rsidR="004778B0" w:rsidRPr="006F2618">
        <w:rPr>
          <w:rFonts w:ascii="Times New Roman" w:hAnsi="Times New Roman" w:cs="Times New Roman"/>
          <w:sz w:val="24"/>
          <w:szCs w:val="24"/>
        </w:rPr>
        <w:t>1875</w:t>
      </w:r>
      <w:r w:rsidR="00A803B0" w:rsidRPr="006F2618">
        <w:rPr>
          <w:rFonts w:ascii="Times New Roman" w:hAnsi="Times New Roman" w:cs="Times New Roman"/>
          <w:sz w:val="24"/>
          <w:szCs w:val="24"/>
        </w:rPr>
        <w:t xml:space="preserve"> in</w:t>
      </w:r>
      <w:r w:rsidR="002C79C6" w:rsidRPr="006F2618">
        <w:rPr>
          <w:rFonts w:ascii="Times New Roman" w:hAnsi="Times New Roman" w:cs="Times New Roman"/>
          <w:sz w:val="24"/>
          <w:szCs w:val="24"/>
        </w:rPr>
        <w:t xml:space="preserve"> the 11</w:t>
      </w:r>
      <w:r w:rsidR="004778B0" w:rsidRPr="006F2618">
        <w:rPr>
          <w:rFonts w:ascii="Times New Roman" w:hAnsi="Times New Roman" w:cs="Times New Roman"/>
          <w:sz w:val="24"/>
          <w:szCs w:val="24"/>
        </w:rPr>
        <w:t>6</w:t>
      </w:r>
      <w:r w:rsidR="002C79C6" w:rsidRPr="006F2618">
        <w:rPr>
          <w:rFonts w:ascii="Times New Roman" w:hAnsi="Times New Roman" w:cs="Times New Roman"/>
          <w:sz w:val="24"/>
          <w:szCs w:val="24"/>
          <w:vertAlign w:val="superscript"/>
        </w:rPr>
        <w:t>th</w:t>
      </w:r>
      <w:r w:rsidR="002C79C6" w:rsidRPr="006F2618">
        <w:rPr>
          <w:rFonts w:ascii="Times New Roman" w:hAnsi="Times New Roman" w:cs="Times New Roman"/>
          <w:sz w:val="24"/>
          <w:szCs w:val="24"/>
        </w:rPr>
        <w:t xml:space="preserve"> Congress</w:t>
      </w:r>
      <w:r w:rsidR="00E6031F" w:rsidRPr="006F2618">
        <w:rPr>
          <w:rFonts w:ascii="Times New Roman" w:hAnsi="Times New Roman" w:cs="Times New Roman"/>
          <w:sz w:val="24"/>
          <w:szCs w:val="24"/>
        </w:rPr>
        <w:t xml:space="preserve"> by Danny Davis. The Act was later included in the Taxpayer First Act, which was signed to the law </w:t>
      </w:r>
      <w:r w:rsidR="009341B1" w:rsidRPr="006F2618">
        <w:rPr>
          <w:rFonts w:ascii="Times New Roman" w:hAnsi="Times New Roman" w:cs="Times New Roman"/>
          <w:sz w:val="24"/>
          <w:szCs w:val="24"/>
        </w:rPr>
        <w:t>on 1</w:t>
      </w:r>
      <w:r w:rsidR="009341B1" w:rsidRPr="006F2618">
        <w:rPr>
          <w:rFonts w:ascii="Times New Roman" w:hAnsi="Times New Roman" w:cs="Times New Roman"/>
          <w:sz w:val="24"/>
          <w:szCs w:val="24"/>
          <w:vertAlign w:val="superscript"/>
        </w:rPr>
        <w:t>ST</w:t>
      </w:r>
      <w:r w:rsidR="009341B1" w:rsidRPr="006F2618">
        <w:rPr>
          <w:rFonts w:ascii="Times New Roman" w:hAnsi="Times New Roman" w:cs="Times New Roman"/>
          <w:sz w:val="24"/>
          <w:szCs w:val="24"/>
        </w:rPr>
        <w:t xml:space="preserve"> July 2019 by President Trump</w:t>
      </w:r>
      <w:r w:rsidRPr="006F2618">
        <w:rPr>
          <w:rStyle w:val="FootnoteReference"/>
          <w:rFonts w:ascii="Times New Roman" w:hAnsi="Times New Roman" w:cs="Times New Roman"/>
          <w:sz w:val="24"/>
          <w:szCs w:val="24"/>
        </w:rPr>
        <w:footnoteReference w:id="1"/>
      </w:r>
      <w:r w:rsidR="002C79C6" w:rsidRPr="006F2618">
        <w:rPr>
          <w:rFonts w:ascii="Times New Roman" w:hAnsi="Times New Roman" w:cs="Times New Roman"/>
          <w:sz w:val="24"/>
          <w:szCs w:val="24"/>
        </w:rPr>
        <w:t>.</w:t>
      </w:r>
      <w:r w:rsidR="00667EE7" w:rsidRPr="006F2618">
        <w:rPr>
          <w:rFonts w:ascii="Times New Roman" w:hAnsi="Times New Roman" w:cs="Times New Roman"/>
          <w:sz w:val="24"/>
          <w:szCs w:val="24"/>
        </w:rPr>
        <w:t xml:space="preserve"> The Bill </w:t>
      </w:r>
      <w:r w:rsidR="00A803B0" w:rsidRPr="006F2618">
        <w:rPr>
          <w:rFonts w:ascii="Times New Roman" w:hAnsi="Times New Roman" w:cs="Times New Roman"/>
          <w:sz w:val="24"/>
          <w:szCs w:val="24"/>
        </w:rPr>
        <w:t>acts</w:t>
      </w:r>
      <w:r w:rsidR="00667EE7" w:rsidRPr="006F2618">
        <w:rPr>
          <w:rFonts w:ascii="Times New Roman" w:hAnsi="Times New Roman" w:cs="Times New Roman"/>
          <w:sz w:val="24"/>
          <w:szCs w:val="24"/>
        </w:rPr>
        <w:t xml:space="preserve"> as an amendment of the</w:t>
      </w:r>
      <w:r w:rsidR="004778B0" w:rsidRPr="006F2618">
        <w:rPr>
          <w:rFonts w:ascii="Times New Roman" w:hAnsi="Times New Roman" w:cs="Times New Roman"/>
          <w:sz w:val="24"/>
          <w:szCs w:val="24"/>
        </w:rPr>
        <w:t xml:space="preserve"> Internal Revenue Code 1986</w:t>
      </w:r>
      <w:r w:rsidR="00DE7EF4" w:rsidRPr="006F2618">
        <w:rPr>
          <w:rFonts w:ascii="Times New Roman" w:hAnsi="Times New Roman" w:cs="Times New Roman"/>
          <w:sz w:val="24"/>
          <w:szCs w:val="24"/>
        </w:rPr>
        <w:t xml:space="preserve"> Chapter 77</w:t>
      </w:r>
      <w:r w:rsidRPr="006F2618">
        <w:rPr>
          <w:rStyle w:val="FootnoteReference"/>
          <w:rFonts w:ascii="Times New Roman" w:hAnsi="Times New Roman" w:cs="Times New Roman"/>
          <w:sz w:val="24"/>
          <w:szCs w:val="24"/>
        </w:rPr>
        <w:footnoteReference w:id="2"/>
      </w:r>
      <w:r w:rsidR="00667EE7" w:rsidRPr="006F2618">
        <w:rPr>
          <w:rFonts w:ascii="Times New Roman" w:hAnsi="Times New Roman" w:cs="Times New Roman"/>
          <w:sz w:val="24"/>
          <w:szCs w:val="24"/>
        </w:rPr>
        <w:t xml:space="preserve">. </w:t>
      </w:r>
      <w:r w:rsidR="00552D69" w:rsidRPr="006F2618">
        <w:rPr>
          <w:rFonts w:ascii="Times New Roman" w:hAnsi="Times New Roman" w:cs="Times New Roman"/>
          <w:sz w:val="24"/>
          <w:szCs w:val="24"/>
        </w:rPr>
        <w:t>The VITA Permanence Act</w:t>
      </w:r>
      <w:r w:rsidR="002C79C6" w:rsidRPr="006F2618">
        <w:rPr>
          <w:rFonts w:ascii="Times New Roman" w:hAnsi="Times New Roman" w:cs="Times New Roman"/>
          <w:sz w:val="24"/>
          <w:szCs w:val="24"/>
        </w:rPr>
        <w:t xml:space="preserve"> </w:t>
      </w:r>
      <w:r w:rsidR="00552D69" w:rsidRPr="006F2618">
        <w:rPr>
          <w:rFonts w:ascii="Times New Roman" w:hAnsi="Times New Roman" w:cs="Times New Roman"/>
          <w:sz w:val="24"/>
          <w:szCs w:val="24"/>
        </w:rPr>
        <w:t>codified the VITA program and</w:t>
      </w:r>
      <w:r w:rsidR="00944ED7" w:rsidRPr="006F2618">
        <w:rPr>
          <w:rFonts w:ascii="Times New Roman" w:hAnsi="Times New Roman" w:cs="Times New Roman"/>
          <w:sz w:val="24"/>
          <w:szCs w:val="24"/>
        </w:rPr>
        <w:t xml:space="preserve"> </w:t>
      </w:r>
      <w:r w:rsidR="00CF3BFA" w:rsidRPr="006F2618">
        <w:rPr>
          <w:rFonts w:ascii="Times New Roman" w:hAnsi="Times New Roman" w:cs="Times New Roman"/>
          <w:sz w:val="24"/>
          <w:szCs w:val="24"/>
        </w:rPr>
        <w:t xml:space="preserve">is a guideline to the </w:t>
      </w:r>
      <w:r w:rsidR="004778B0" w:rsidRPr="006F2618">
        <w:rPr>
          <w:rFonts w:ascii="Times New Roman" w:hAnsi="Times New Roman" w:cs="Times New Roman"/>
          <w:sz w:val="24"/>
          <w:szCs w:val="24"/>
        </w:rPr>
        <w:t>treasury department</w:t>
      </w:r>
      <w:r w:rsidR="00CF3BFA" w:rsidRPr="006F2618">
        <w:rPr>
          <w:rFonts w:ascii="Times New Roman" w:hAnsi="Times New Roman" w:cs="Times New Roman"/>
          <w:sz w:val="24"/>
          <w:szCs w:val="24"/>
        </w:rPr>
        <w:t xml:space="preserve"> to establish a Community Volunteer Income Tax Assistance Matching Grant Program (VITA grant program) </w:t>
      </w:r>
      <w:r w:rsidR="00894D8C" w:rsidRPr="006F2618">
        <w:rPr>
          <w:rFonts w:ascii="Times New Roman" w:hAnsi="Times New Roman" w:cs="Times New Roman"/>
          <w:sz w:val="24"/>
          <w:szCs w:val="24"/>
        </w:rPr>
        <w:t>in order to develop, expand and continue the tax preparation programs which are supposed to he</w:t>
      </w:r>
      <w:r w:rsidR="00990EB6" w:rsidRPr="006F2618">
        <w:rPr>
          <w:rFonts w:ascii="Times New Roman" w:hAnsi="Times New Roman" w:cs="Times New Roman"/>
          <w:sz w:val="24"/>
          <w:szCs w:val="24"/>
        </w:rPr>
        <w:t xml:space="preserve">lp the underserved and low-income populations. </w:t>
      </w:r>
      <w:r w:rsidR="00DE1B5B" w:rsidRPr="006F2618">
        <w:rPr>
          <w:rFonts w:ascii="Times New Roman" w:hAnsi="Times New Roman" w:cs="Times New Roman"/>
          <w:sz w:val="24"/>
          <w:szCs w:val="24"/>
        </w:rPr>
        <w:t>It authorizes the establishment and use of various national pr</w:t>
      </w:r>
      <w:r w:rsidR="009D5296" w:rsidRPr="006F2618">
        <w:rPr>
          <w:rFonts w:ascii="Times New Roman" w:hAnsi="Times New Roman" w:cs="Times New Roman"/>
          <w:sz w:val="24"/>
          <w:szCs w:val="24"/>
        </w:rPr>
        <w:t>ograms to provide the needed help in preparing tax returns for underserved, low-income, and disadvantaged individuals.</w:t>
      </w:r>
      <w:r w:rsidR="00EF08D6" w:rsidRPr="006F2618">
        <w:rPr>
          <w:rFonts w:ascii="Times New Roman" w:hAnsi="Times New Roman" w:cs="Times New Roman"/>
          <w:sz w:val="24"/>
          <w:szCs w:val="24"/>
        </w:rPr>
        <w:t xml:space="preserve"> </w:t>
      </w:r>
      <w:r w:rsidR="00990EB6" w:rsidRPr="006F2618">
        <w:rPr>
          <w:rFonts w:ascii="Times New Roman" w:hAnsi="Times New Roman" w:cs="Times New Roman"/>
          <w:sz w:val="24"/>
          <w:szCs w:val="24"/>
        </w:rPr>
        <w:t xml:space="preserve">The Bill requires the </w:t>
      </w:r>
      <w:r w:rsidR="00DE7EF4" w:rsidRPr="006F2618">
        <w:rPr>
          <w:rFonts w:ascii="Times New Roman" w:hAnsi="Times New Roman" w:cs="Times New Roman"/>
          <w:sz w:val="24"/>
          <w:szCs w:val="24"/>
        </w:rPr>
        <w:t xml:space="preserve">Department of Treasury, </w:t>
      </w:r>
      <w:r w:rsidR="00990EB6" w:rsidRPr="006F2618">
        <w:rPr>
          <w:rFonts w:ascii="Times New Roman" w:hAnsi="Times New Roman" w:cs="Times New Roman"/>
          <w:sz w:val="24"/>
          <w:szCs w:val="24"/>
        </w:rPr>
        <w:t>IRS, and the concerned individuals to administer these programs like the</w:t>
      </w:r>
      <w:r w:rsidR="00B27CFF" w:rsidRPr="006F2618">
        <w:rPr>
          <w:rFonts w:ascii="Times New Roman" w:hAnsi="Times New Roman" w:cs="Times New Roman"/>
          <w:sz w:val="24"/>
          <w:szCs w:val="24"/>
        </w:rPr>
        <w:t xml:space="preserve"> Community Volunteer Income Tax Assistance grants provided in the Consolidated Appropriations Act of 2008</w:t>
      </w:r>
      <w:r w:rsidRPr="006F2618">
        <w:rPr>
          <w:rStyle w:val="FootnoteReference"/>
          <w:rFonts w:ascii="Times New Roman" w:hAnsi="Times New Roman" w:cs="Times New Roman"/>
          <w:sz w:val="24"/>
          <w:szCs w:val="24"/>
        </w:rPr>
        <w:footnoteReference w:id="3"/>
      </w:r>
      <w:r w:rsidR="00B27CFF" w:rsidRPr="006F2618">
        <w:rPr>
          <w:rFonts w:ascii="Times New Roman" w:hAnsi="Times New Roman" w:cs="Times New Roman"/>
          <w:sz w:val="24"/>
          <w:szCs w:val="24"/>
        </w:rPr>
        <w:t xml:space="preserve">. </w:t>
      </w:r>
      <w:r w:rsidR="00961779" w:rsidRPr="006F2618">
        <w:rPr>
          <w:rFonts w:ascii="Times New Roman" w:hAnsi="Times New Roman" w:cs="Times New Roman"/>
          <w:sz w:val="24"/>
          <w:szCs w:val="24"/>
        </w:rPr>
        <w:t xml:space="preserve"> The VITA program </w:t>
      </w:r>
      <w:r w:rsidR="00CA63B0" w:rsidRPr="006F2618">
        <w:rPr>
          <w:rFonts w:ascii="Times New Roman" w:hAnsi="Times New Roman" w:cs="Times New Roman"/>
          <w:sz w:val="24"/>
          <w:szCs w:val="24"/>
        </w:rPr>
        <w:t>is meant to provide</w:t>
      </w:r>
      <w:r w:rsidR="008F37D6" w:rsidRPr="006F2618">
        <w:rPr>
          <w:rFonts w:ascii="Times New Roman" w:hAnsi="Times New Roman" w:cs="Times New Roman"/>
          <w:sz w:val="24"/>
          <w:szCs w:val="24"/>
        </w:rPr>
        <w:t xml:space="preserve"> the program managers with the necessary technical assistance,</w:t>
      </w:r>
      <w:r w:rsidR="005C0A7A" w:rsidRPr="006F2618">
        <w:rPr>
          <w:rFonts w:ascii="Times New Roman" w:hAnsi="Times New Roman" w:cs="Times New Roman"/>
          <w:sz w:val="24"/>
          <w:szCs w:val="24"/>
        </w:rPr>
        <w:t xml:space="preserve"> support and promote the marketing and outreach efforts, evaluate activities</w:t>
      </w:r>
      <w:r w:rsidR="00944ADD" w:rsidRPr="006F2618">
        <w:rPr>
          <w:rFonts w:ascii="Times New Roman" w:hAnsi="Times New Roman" w:cs="Times New Roman"/>
          <w:sz w:val="24"/>
          <w:szCs w:val="24"/>
        </w:rPr>
        <w:t xml:space="preserve"> and programs sponsored under the Bill, identify and implement the best management practices especially on the tax online site, and </w:t>
      </w:r>
      <w:r w:rsidR="00CE2780" w:rsidRPr="006F2618">
        <w:rPr>
          <w:rFonts w:ascii="Times New Roman" w:hAnsi="Times New Roman" w:cs="Times New Roman"/>
          <w:sz w:val="24"/>
          <w:szCs w:val="24"/>
        </w:rPr>
        <w:t xml:space="preserve">promote the establishment of the volunteer platform and enable universal accessibility in an effort to prepare the tax returns. </w:t>
      </w:r>
      <w:r w:rsidR="0010349B" w:rsidRPr="006F2618">
        <w:rPr>
          <w:rFonts w:ascii="Times New Roman" w:hAnsi="Times New Roman" w:cs="Times New Roman"/>
          <w:sz w:val="24"/>
          <w:szCs w:val="24"/>
        </w:rPr>
        <w:t>The Bill also requires the IRS to select or establish a primary organization that will foster th</w:t>
      </w:r>
      <w:r w:rsidR="00CC7483" w:rsidRPr="006F2618">
        <w:rPr>
          <w:rFonts w:ascii="Times New Roman" w:hAnsi="Times New Roman" w:cs="Times New Roman"/>
          <w:sz w:val="24"/>
          <w:szCs w:val="24"/>
        </w:rPr>
        <w:t>e effectiveness of VITA programs an</w:t>
      </w:r>
      <w:r w:rsidR="00923BB3" w:rsidRPr="006F2618">
        <w:rPr>
          <w:rFonts w:ascii="Times New Roman" w:hAnsi="Times New Roman" w:cs="Times New Roman"/>
          <w:sz w:val="24"/>
          <w:szCs w:val="24"/>
        </w:rPr>
        <w:t>d meet the requirements of the national c</w:t>
      </w:r>
      <w:r w:rsidR="00CC7483" w:rsidRPr="006F2618">
        <w:rPr>
          <w:rFonts w:ascii="Times New Roman" w:hAnsi="Times New Roman" w:cs="Times New Roman"/>
          <w:sz w:val="24"/>
          <w:szCs w:val="24"/>
        </w:rPr>
        <w:t>enter</w:t>
      </w:r>
      <w:r w:rsidRPr="006F2618">
        <w:rPr>
          <w:rStyle w:val="FootnoteReference"/>
          <w:rFonts w:ascii="Times New Roman" w:hAnsi="Times New Roman" w:cs="Times New Roman"/>
          <w:sz w:val="24"/>
          <w:szCs w:val="24"/>
        </w:rPr>
        <w:footnoteReference w:id="4"/>
      </w:r>
      <w:r w:rsidR="00CC7483" w:rsidRPr="006F2618">
        <w:rPr>
          <w:rFonts w:ascii="Times New Roman" w:hAnsi="Times New Roman" w:cs="Times New Roman"/>
          <w:sz w:val="24"/>
          <w:szCs w:val="24"/>
        </w:rPr>
        <w:t xml:space="preserve">. IRS is supposed to fund the primary organization, which then can </w:t>
      </w:r>
      <w:r w:rsidR="00667EE7" w:rsidRPr="006F2618">
        <w:rPr>
          <w:rFonts w:ascii="Times New Roman" w:hAnsi="Times New Roman" w:cs="Times New Roman"/>
          <w:sz w:val="24"/>
          <w:szCs w:val="24"/>
        </w:rPr>
        <w:t xml:space="preserve">offer subgrants to an organization specializing in VITA. </w:t>
      </w:r>
      <w:r w:rsidR="00923BB3" w:rsidRPr="006F2618">
        <w:rPr>
          <w:rFonts w:ascii="Times New Roman" w:hAnsi="Times New Roman" w:cs="Times New Roman"/>
          <w:sz w:val="24"/>
          <w:szCs w:val="24"/>
        </w:rPr>
        <w:t>There are no expected changes in the VITA Permanence Act of 2019</w:t>
      </w:r>
    </w:p>
    <w:p w:rsidR="00C627C8" w:rsidRPr="006F2618" w:rsidRDefault="00500F8A" w:rsidP="006F2618">
      <w:pPr>
        <w:tabs>
          <w:tab w:val="right" w:pos="9026"/>
        </w:tabs>
        <w:spacing w:line="480" w:lineRule="auto"/>
        <w:rPr>
          <w:rFonts w:ascii="Times New Roman" w:hAnsi="Times New Roman" w:cs="Times New Roman"/>
          <w:b/>
          <w:sz w:val="24"/>
          <w:szCs w:val="24"/>
        </w:rPr>
      </w:pPr>
      <w:r w:rsidRPr="006F2618">
        <w:rPr>
          <w:rFonts w:ascii="Times New Roman" w:hAnsi="Times New Roman" w:cs="Times New Roman"/>
          <w:b/>
          <w:sz w:val="24"/>
          <w:szCs w:val="24"/>
        </w:rPr>
        <w:t xml:space="preserve">Functions </w:t>
      </w:r>
      <w:r w:rsidR="00E550E6" w:rsidRPr="006F2618">
        <w:rPr>
          <w:rFonts w:ascii="Times New Roman" w:hAnsi="Times New Roman" w:cs="Times New Roman"/>
          <w:b/>
          <w:sz w:val="24"/>
          <w:szCs w:val="24"/>
        </w:rPr>
        <w:tab/>
      </w:r>
    </w:p>
    <w:p w:rsidR="00E45AEB" w:rsidRPr="006F2618" w:rsidRDefault="00500F8A" w:rsidP="006F2618">
      <w:pPr>
        <w:spacing w:line="480" w:lineRule="auto"/>
        <w:rPr>
          <w:rFonts w:ascii="Times New Roman" w:hAnsi="Times New Roman" w:cs="Times New Roman"/>
          <w:sz w:val="24"/>
          <w:szCs w:val="24"/>
        </w:rPr>
      </w:pPr>
      <w:r w:rsidRPr="006F2618">
        <w:rPr>
          <w:rFonts w:ascii="Times New Roman" w:hAnsi="Times New Roman" w:cs="Times New Roman"/>
          <w:sz w:val="24"/>
          <w:szCs w:val="24"/>
        </w:rPr>
        <w:t>C</w:t>
      </w:r>
      <w:r w:rsidR="006A4F21" w:rsidRPr="006F2618">
        <w:rPr>
          <w:rFonts w:ascii="Times New Roman" w:hAnsi="Times New Roman" w:cs="Times New Roman"/>
          <w:sz w:val="24"/>
          <w:szCs w:val="24"/>
        </w:rPr>
        <w:t>urrently, the VITA program provides free tax return services to persons with a disability, non-English speakers, and the low-income p</w:t>
      </w:r>
      <w:r w:rsidR="00D639BE" w:rsidRPr="006F2618">
        <w:rPr>
          <w:rFonts w:ascii="Times New Roman" w:hAnsi="Times New Roman" w:cs="Times New Roman"/>
          <w:sz w:val="24"/>
          <w:szCs w:val="24"/>
        </w:rPr>
        <w:t>opulation, specifica</w:t>
      </w:r>
      <w:r w:rsidR="003A622B">
        <w:rPr>
          <w:rFonts w:ascii="Times New Roman" w:hAnsi="Times New Roman" w:cs="Times New Roman"/>
          <w:sz w:val="24"/>
          <w:szCs w:val="24"/>
        </w:rPr>
        <w:t xml:space="preserve">lly people earning below 56 000 </w:t>
      </w:r>
      <w:r w:rsidR="00D639BE" w:rsidRPr="006F2618">
        <w:rPr>
          <w:rFonts w:ascii="Times New Roman" w:hAnsi="Times New Roman" w:cs="Times New Roman"/>
          <w:sz w:val="24"/>
          <w:szCs w:val="24"/>
        </w:rPr>
        <w:t>dollars a year</w:t>
      </w:r>
      <w:r w:rsidR="003A622B">
        <w:rPr>
          <w:rFonts w:ascii="Times New Roman" w:hAnsi="Times New Roman" w:cs="Times New Roman"/>
          <w:sz w:val="24"/>
          <w:szCs w:val="24"/>
        </w:rPr>
        <w:t xml:space="preserve"> under the VITA Permanence Act 2019</w:t>
      </w:r>
      <w:r w:rsidR="00D639BE" w:rsidRPr="006F2618">
        <w:rPr>
          <w:rFonts w:ascii="Times New Roman" w:hAnsi="Times New Roman" w:cs="Times New Roman"/>
          <w:sz w:val="24"/>
          <w:szCs w:val="24"/>
        </w:rPr>
        <w:t xml:space="preserve">. The IRS certified staff provides the tax return preparation to the qualified individuals through an electronic filing system. University Students have the opportunity of volunteering in the VITA </w:t>
      </w:r>
      <w:r w:rsidR="000D256C" w:rsidRPr="006F2618">
        <w:rPr>
          <w:rFonts w:ascii="Times New Roman" w:hAnsi="Times New Roman" w:cs="Times New Roman"/>
          <w:sz w:val="24"/>
          <w:szCs w:val="24"/>
        </w:rPr>
        <w:t xml:space="preserve">program by partnering up the volunteered accounting professor to ensure the individuals get their tax refunds and </w:t>
      </w:r>
      <w:r w:rsidR="00C91B2C" w:rsidRPr="006F2618">
        <w:rPr>
          <w:rFonts w:ascii="Times New Roman" w:hAnsi="Times New Roman" w:cs="Times New Roman"/>
          <w:sz w:val="24"/>
          <w:szCs w:val="24"/>
        </w:rPr>
        <w:t>file their returns as expected</w:t>
      </w:r>
      <w:r w:rsidRPr="006F2618">
        <w:rPr>
          <w:rStyle w:val="FootnoteReference"/>
          <w:rFonts w:ascii="Times New Roman" w:hAnsi="Times New Roman" w:cs="Times New Roman"/>
          <w:sz w:val="24"/>
          <w:szCs w:val="24"/>
        </w:rPr>
        <w:footnoteReference w:id="5"/>
      </w:r>
      <w:r w:rsidR="00C91B2C" w:rsidRPr="006F2618">
        <w:rPr>
          <w:rFonts w:ascii="Times New Roman" w:hAnsi="Times New Roman" w:cs="Times New Roman"/>
          <w:sz w:val="24"/>
          <w:szCs w:val="24"/>
        </w:rPr>
        <w:t>. The returns have to reviews before they are submitted, and hence the volunteers have to work under the supervision of IRS agents or a tax practitioner.</w:t>
      </w:r>
    </w:p>
    <w:p w:rsidR="00875BA0" w:rsidRPr="006F2618" w:rsidRDefault="00500F8A" w:rsidP="006F2618">
      <w:pPr>
        <w:spacing w:line="480" w:lineRule="auto"/>
        <w:rPr>
          <w:rFonts w:ascii="Times New Roman" w:hAnsi="Times New Roman" w:cs="Times New Roman"/>
          <w:sz w:val="24"/>
          <w:szCs w:val="24"/>
        </w:rPr>
      </w:pPr>
      <w:r w:rsidRPr="006F2618">
        <w:rPr>
          <w:rFonts w:ascii="Times New Roman" w:hAnsi="Times New Roman" w:cs="Times New Roman"/>
          <w:sz w:val="24"/>
          <w:szCs w:val="24"/>
        </w:rPr>
        <w:t>T</w:t>
      </w:r>
      <w:r w:rsidR="00C91B2C" w:rsidRPr="006F2618">
        <w:rPr>
          <w:rFonts w:ascii="Times New Roman" w:hAnsi="Times New Roman" w:cs="Times New Roman"/>
          <w:sz w:val="24"/>
          <w:szCs w:val="24"/>
        </w:rPr>
        <w:t xml:space="preserve">he VITA program is </w:t>
      </w:r>
      <w:r w:rsidRPr="006F2618">
        <w:rPr>
          <w:rFonts w:ascii="Times New Roman" w:hAnsi="Times New Roman" w:cs="Times New Roman"/>
          <w:sz w:val="24"/>
          <w:szCs w:val="24"/>
        </w:rPr>
        <w:t>meant to help the disadvantaged communities and hence</w:t>
      </w:r>
      <w:r w:rsidRPr="006F2618">
        <w:rPr>
          <w:rFonts w:ascii="Times New Roman" w:hAnsi="Times New Roman" w:cs="Times New Roman"/>
          <w:sz w:val="24"/>
          <w:szCs w:val="24"/>
        </w:rPr>
        <w:t xml:space="preserve"> does not entertain discrimination of any sort </w:t>
      </w:r>
      <w:r w:rsidR="00E63AD2" w:rsidRPr="006F2618">
        <w:rPr>
          <w:rFonts w:ascii="Times New Roman" w:hAnsi="Times New Roman" w:cs="Times New Roman"/>
          <w:sz w:val="24"/>
          <w:szCs w:val="24"/>
        </w:rPr>
        <w:t>on the basis of disability, age, color, race, or nationality</w:t>
      </w:r>
      <w:r w:rsidRPr="006F2618">
        <w:rPr>
          <w:rStyle w:val="FootnoteReference"/>
          <w:rFonts w:ascii="Times New Roman" w:hAnsi="Times New Roman" w:cs="Times New Roman"/>
          <w:sz w:val="24"/>
          <w:szCs w:val="24"/>
        </w:rPr>
        <w:footnoteReference w:id="6"/>
      </w:r>
      <w:r w:rsidR="00E63AD2" w:rsidRPr="006F2618">
        <w:rPr>
          <w:rFonts w:ascii="Times New Roman" w:hAnsi="Times New Roman" w:cs="Times New Roman"/>
          <w:sz w:val="24"/>
          <w:szCs w:val="24"/>
        </w:rPr>
        <w:t>.</w:t>
      </w:r>
      <w:r w:rsidR="00714D70" w:rsidRPr="006F2618">
        <w:rPr>
          <w:rFonts w:ascii="Times New Roman" w:hAnsi="Times New Roman" w:cs="Times New Roman"/>
          <w:sz w:val="24"/>
          <w:szCs w:val="24"/>
        </w:rPr>
        <w:t xml:space="preserve"> </w:t>
      </w:r>
      <w:r w:rsidRPr="006F2618">
        <w:rPr>
          <w:rFonts w:ascii="Times New Roman" w:hAnsi="Times New Roman" w:cs="Times New Roman"/>
          <w:sz w:val="24"/>
          <w:szCs w:val="24"/>
        </w:rPr>
        <w:t>Anyone</w:t>
      </w:r>
      <w:r w:rsidR="00714D70" w:rsidRPr="006F2618">
        <w:rPr>
          <w:rFonts w:ascii="Times New Roman" w:hAnsi="Times New Roman" w:cs="Times New Roman"/>
          <w:sz w:val="24"/>
          <w:szCs w:val="24"/>
        </w:rPr>
        <w:t xml:space="preserve"> can walk in on a VITA program office and get assistance</w:t>
      </w:r>
      <w:r w:rsidR="007A44F6" w:rsidRPr="006F2618">
        <w:rPr>
          <w:rFonts w:ascii="Times New Roman" w:hAnsi="Times New Roman" w:cs="Times New Roman"/>
          <w:sz w:val="24"/>
          <w:szCs w:val="24"/>
        </w:rPr>
        <w:t xml:space="preserve">, or they can book an appointment with the office, especially since the program runs on a first-come, first-serve basis. </w:t>
      </w:r>
      <w:r w:rsidR="00CA5305" w:rsidRPr="006F2618">
        <w:rPr>
          <w:rFonts w:ascii="Times New Roman" w:hAnsi="Times New Roman" w:cs="Times New Roman"/>
          <w:sz w:val="24"/>
          <w:szCs w:val="24"/>
        </w:rPr>
        <w:t xml:space="preserve">The person seeking tax preparation is required to bring his Identification Card or Driver’s License, </w:t>
      </w:r>
      <w:r w:rsidR="00EA00EE" w:rsidRPr="006F2618">
        <w:rPr>
          <w:rFonts w:ascii="Times New Roman" w:hAnsi="Times New Roman" w:cs="Times New Roman"/>
          <w:sz w:val="24"/>
          <w:szCs w:val="24"/>
        </w:rPr>
        <w:t xml:space="preserve">Social Security Card, and other documents from the office of Social Security indicating the person to be included in the tax return, </w:t>
      </w:r>
      <w:r w:rsidR="007A2E8E" w:rsidRPr="006F2618">
        <w:rPr>
          <w:rFonts w:ascii="Times New Roman" w:hAnsi="Times New Roman" w:cs="Times New Roman"/>
          <w:sz w:val="24"/>
          <w:szCs w:val="24"/>
        </w:rPr>
        <w:t xml:space="preserve">last year’s tax return document, statements of pension, and retirement, </w:t>
      </w:r>
      <w:r w:rsidR="004C2BE1" w:rsidRPr="006F2618">
        <w:rPr>
          <w:rFonts w:ascii="Times New Roman" w:hAnsi="Times New Roman" w:cs="Times New Roman"/>
          <w:sz w:val="24"/>
          <w:szCs w:val="24"/>
        </w:rPr>
        <w:t xml:space="preserve">and the W-2s from the employers of that year. </w:t>
      </w:r>
      <w:r w:rsidRPr="006F2618">
        <w:rPr>
          <w:rFonts w:ascii="Times New Roman" w:hAnsi="Times New Roman" w:cs="Times New Roman"/>
          <w:sz w:val="24"/>
          <w:szCs w:val="24"/>
        </w:rPr>
        <w:t>The VITA program e</w:t>
      </w:r>
      <w:r w:rsidR="00234EBF" w:rsidRPr="006F2618">
        <w:rPr>
          <w:rFonts w:ascii="Times New Roman" w:hAnsi="Times New Roman" w:cs="Times New Roman"/>
          <w:sz w:val="24"/>
          <w:szCs w:val="24"/>
        </w:rPr>
        <w:t>nhances the integrity and ensures individuals are able to file returns, claim their tax refund, or direct deposit</w:t>
      </w:r>
      <w:r w:rsidR="00283526" w:rsidRPr="006F2618">
        <w:rPr>
          <w:rFonts w:ascii="Times New Roman" w:hAnsi="Times New Roman" w:cs="Times New Roman"/>
          <w:sz w:val="24"/>
          <w:szCs w:val="24"/>
        </w:rPr>
        <w:t xml:space="preserve"> with ease. </w:t>
      </w:r>
    </w:p>
    <w:p w:rsidR="00475960" w:rsidRPr="00671F02" w:rsidRDefault="00500F8A" w:rsidP="00671F02">
      <w:pPr>
        <w:spacing w:line="480" w:lineRule="auto"/>
        <w:jc w:val="center"/>
        <w:rPr>
          <w:rFonts w:ascii="Times New Roman" w:hAnsi="Times New Roman" w:cs="Times New Roman"/>
          <w:i/>
          <w:sz w:val="24"/>
          <w:szCs w:val="24"/>
        </w:rPr>
      </w:pPr>
      <w:r w:rsidRPr="00671F02">
        <w:rPr>
          <w:rFonts w:ascii="Times New Roman" w:hAnsi="Times New Roman" w:cs="Times New Roman"/>
          <w:i/>
          <w:sz w:val="24"/>
          <w:szCs w:val="24"/>
        </w:rPr>
        <w:t>Analysis</w:t>
      </w:r>
    </w:p>
    <w:p w:rsidR="00283526" w:rsidRPr="006F2618" w:rsidRDefault="00500F8A" w:rsidP="006F2618">
      <w:pPr>
        <w:spacing w:line="480" w:lineRule="auto"/>
        <w:rPr>
          <w:rFonts w:ascii="Times New Roman" w:hAnsi="Times New Roman" w:cs="Times New Roman"/>
          <w:sz w:val="24"/>
          <w:szCs w:val="24"/>
        </w:rPr>
      </w:pPr>
      <w:r w:rsidRPr="006F2618">
        <w:rPr>
          <w:rFonts w:ascii="Times New Roman" w:hAnsi="Times New Roman" w:cs="Times New Roman"/>
          <w:sz w:val="24"/>
          <w:szCs w:val="24"/>
        </w:rPr>
        <w:t xml:space="preserve">The VITA program was established by Gary Iskowitz in 1971. Since then, the program has partnered with NGOs, local governments, Universities, and Colleges. </w:t>
      </w:r>
      <w:r w:rsidR="0070139B" w:rsidRPr="006F2618">
        <w:rPr>
          <w:rFonts w:ascii="Times New Roman" w:hAnsi="Times New Roman" w:cs="Times New Roman"/>
          <w:sz w:val="24"/>
          <w:szCs w:val="24"/>
        </w:rPr>
        <w:t>The volunteer Income Tax Assistance</w:t>
      </w:r>
      <w:r w:rsidR="00BB67AE" w:rsidRPr="006F2618">
        <w:rPr>
          <w:rFonts w:ascii="Times New Roman" w:hAnsi="Times New Roman" w:cs="Times New Roman"/>
          <w:sz w:val="24"/>
          <w:szCs w:val="24"/>
        </w:rPr>
        <w:t xml:space="preserve"> (VITA) program is comprised of a thousand volunteers who provide free service to more million low-income and underserved individuals ac</w:t>
      </w:r>
      <w:r w:rsidR="00AE16A0" w:rsidRPr="006F2618">
        <w:rPr>
          <w:rFonts w:ascii="Times New Roman" w:hAnsi="Times New Roman" w:cs="Times New Roman"/>
          <w:sz w:val="24"/>
          <w:szCs w:val="24"/>
        </w:rPr>
        <w:t xml:space="preserve">ross the country. </w:t>
      </w:r>
      <w:r w:rsidR="00DF754B" w:rsidRPr="006F2618">
        <w:rPr>
          <w:rFonts w:ascii="Times New Roman" w:hAnsi="Times New Roman" w:cs="Times New Roman"/>
          <w:sz w:val="24"/>
          <w:szCs w:val="24"/>
        </w:rPr>
        <w:t xml:space="preserve">The </w:t>
      </w:r>
      <w:r w:rsidR="000D7634" w:rsidRPr="006F2618">
        <w:rPr>
          <w:rFonts w:ascii="Times New Roman" w:hAnsi="Times New Roman" w:cs="Times New Roman"/>
          <w:sz w:val="24"/>
          <w:szCs w:val="24"/>
        </w:rPr>
        <w:t xml:space="preserve">VITA </w:t>
      </w:r>
      <w:r w:rsidR="00DF754B" w:rsidRPr="006F2618">
        <w:rPr>
          <w:rFonts w:ascii="Times New Roman" w:hAnsi="Times New Roman" w:cs="Times New Roman"/>
          <w:sz w:val="24"/>
          <w:szCs w:val="24"/>
        </w:rPr>
        <w:t>Permanence A</w:t>
      </w:r>
      <w:r w:rsidR="000D7634" w:rsidRPr="006F2618">
        <w:rPr>
          <w:rFonts w:ascii="Times New Roman" w:hAnsi="Times New Roman" w:cs="Times New Roman"/>
          <w:sz w:val="24"/>
          <w:szCs w:val="24"/>
        </w:rPr>
        <w:t>ct ensures</w:t>
      </w:r>
      <w:r w:rsidR="00AE16A0" w:rsidRPr="006F2618">
        <w:rPr>
          <w:rFonts w:ascii="Times New Roman" w:hAnsi="Times New Roman" w:cs="Times New Roman"/>
          <w:sz w:val="24"/>
          <w:szCs w:val="24"/>
        </w:rPr>
        <w:t xml:space="preserve"> the community members can meet their obligation as taxpayers and </w:t>
      </w:r>
      <w:r w:rsidR="002E65AE" w:rsidRPr="006F2618">
        <w:rPr>
          <w:rFonts w:ascii="Times New Roman" w:hAnsi="Times New Roman" w:cs="Times New Roman"/>
          <w:sz w:val="24"/>
          <w:szCs w:val="24"/>
        </w:rPr>
        <w:t xml:space="preserve">also supports them to towards financial stability. </w:t>
      </w:r>
      <w:r w:rsidR="00C627C8" w:rsidRPr="006F2618">
        <w:rPr>
          <w:rFonts w:ascii="Times New Roman" w:hAnsi="Times New Roman" w:cs="Times New Roman"/>
          <w:sz w:val="24"/>
          <w:szCs w:val="24"/>
        </w:rPr>
        <w:t>In</w:t>
      </w:r>
      <w:r w:rsidR="003110B2" w:rsidRPr="006F2618">
        <w:rPr>
          <w:rFonts w:ascii="Times New Roman" w:hAnsi="Times New Roman" w:cs="Times New Roman"/>
          <w:sz w:val="24"/>
          <w:szCs w:val="24"/>
        </w:rPr>
        <w:t xml:space="preserve"> one year alone, the program has facilitated the return of more than 2 billion</w:t>
      </w:r>
      <w:r w:rsidR="006245EE" w:rsidRPr="006F2618">
        <w:rPr>
          <w:rFonts w:ascii="Times New Roman" w:hAnsi="Times New Roman" w:cs="Times New Roman"/>
          <w:sz w:val="24"/>
          <w:szCs w:val="24"/>
        </w:rPr>
        <w:t xml:space="preserve"> to tax filers. Vita </w:t>
      </w:r>
      <w:r w:rsidR="00DF754B" w:rsidRPr="006F2618">
        <w:rPr>
          <w:rFonts w:ascii="Times New Roman" w:hAnsi="Times New Roman" w:cs="Times New Roman"/>
          <w:sz w:val="24"/>
          <w:szCs w:val="24"/>
        </w:rPr>
        <w:t xml:space="preserve">Act </w:t>
      </w:r>
      <w:r w:rsidR="006245EE" w:rsidRPr="006F2618">
        <w:rPr>
          <w:rFonts w:ascii="Times New Roman" w:hAnsi="Times New Roman" w:cs="Times New Roman"/>
          <w:sz w:val="24"/>
          <w:szCs w:val="24"/>
        </w:rPr>
        <w:t>has become a significant asset to the targeted populatio</w:t>
      </w:r>
      <w:r w:rsidR="000D7634" w:rsidRPr="006F2618">
        <w:rPr>
          <w:rFonts w:ascii="Times New Roman" w:hAnsi="Times New Roman" w:cs="Times New Roman"/>
          <w:sz w:val="24"/>
          <w:szCs w:val="24"/>
        </w:rPr>
        <w:t xml:space="preserve">n. </w:t>
      </w:r>
      <w:r w:rsidR="004852BA" w:rsidRPr="006F2618">
        <w:rPr>
          <w:rFonts w:ascii="Times New Roman" w:hAnsi="Times New Roman" w:cs="Times New Roman"/>
          <w:sz w:val="24"/>
          <w:szCs w:val="24"/>
        </w:rPr>
        <w:t xml:space="preserve">It has helped this population be able to comply with its obligation according to the federal and state law of filing returns. Disabled people, non-English speakers, </w:t>
      </w:r>
      <w:r w:rsidR="0058688D" w:rsidRPr="006F2618">
        <w:rPr>
          <w:rFonts w:ascii="Times New Roman" w:hAnsi="Times New Roman" w:cs="Times New Roman"/>
          <w:sz w:val="24"/>
          <w:szCs w:val="24"/>
        </w:rPr>
        <w:t>and people earning below $54 000 a year could have otherwise opted out of filing</w:t>
      </w:r>
      <w:r w:rsidR="00B21115" w:rsidRPr="006F2618">
        <w:rPr>
          <w:rFonts w:ascii="Times New Roman" w:hAnsi="Times New Roman" w:cs="Times New Roman"/>
          <w:sz w:val="24"/>
          <w:szCs w:val="24"/>
        </w:rPr>
        <w:t xml:space="preserve"> returns. Similarly, these people would never know whether they have tax refunds and how to access them.  </w:t>
      </w:r>
    </w:p>
    <w:p w:rsidR="00B21115" w:rsidRPr="006F2618" w:rsidRDefault="00500F8A" w:rsidP="006F2618">
      <w:pPr>
        <w:spacing w:line="480" w:lineRule="auto"/>
        <w:rPr>
          <w:rFonts w:ascii="Times New Roman" w:hAnsi="Times New Roman" w:cs="Times New Roman"/>
          <w:sz w:val="24"/>
          <w:szCs w:val="24"/>
        </w:rPr>
      </w:pPr>
      <w:r w:rsidRPr="006F2618">
        <w:rPr>
          <w:rFonts w:ascii="Times New Roman" w:hAnsi="Times New Roman" w:cs="Times New Roman"/>
          <w:sz w:val="24"/>
          <w:szCs w:val="24"/>
        </w:rPr>
        <w:t xml:space="preserve">The government is also benefitting from the VITA </w:t>
      </w:r>
      <w:r w:rsidR="00DF754B" w:rsidRPr="006F2618">
        <w:rPr>
          <w:rFonts w:ascii="Times New Roman" w:hAnsi="Times New Roman" w:cs="Times New Roman"/>
          <w:sz w:val="24"/>
          <w:szCs w:val="24"/>
        </w:rPr>
        <w:t>Permanence Act</w:t>
      </w:r>
      <w:r w:rsidRPr="006F2618">
        <w:rPr>
          <w:rFonts w:ascii="Times New Roman" w:hAnsi="Times New Roman" w:cs="Times New Roman"/>
          <w:sz w:val="24"/>
          <w:szCs w:val="24"/>
        </w:rPr>
        <w:t xml:space="preserve">. Despite improving compliance, the program has </w:t>
      </w:r>
      <w:r w:rsidR="00FB6BAD" w:rsidRPr="006F2618">
        <w:rPr>
          <w:rFonts w:ascii="Times New Roman" w:hAnsi="Times New Roman" w:cs="Times New Roman"/>
          <w:sz w:val="24"/>
          <w:szCs w:val="24"/>
        </w:rPr>
        <w:t xml:space="preserve">reduced the work of CPAs hence improving accuracy and reducing error and </w:t>
      </w:r>
      <w:r w:rsidR="0087403F" w:rsidRPr="006F2618">
        <w:rPr>
          <w:rFonts w:ascii="Times New Roman" w:hAnsi="Times New Roman" w:cs="Times New Roman"/>
          <w:sz w:val="24"/>
          <w:szCs w:val="24"/>
        </w:rPr>
        <w:t>related disputes. Most of the volunteers are young people who ar</w:t>
      </w:r>
      <w:r w:rsidR="00B03BC2" w:rsidRPr="006F2618">
        <w:rPr>
          <w:rFonts w:ascii="Times New Roman" w:hAnsi="Times New Roman" w:cs="Times New Roman"/>
          <w:sz w:val="24"/>
          <w:szCs w:val="24"/>
        </w:rPr>
        <w:t>e readily exposed to technology. T</w:t>
      </w:r>
      <w:r w:rsidR="0087403F" w:rsidRPr="006F2618">
        <w:rPr>
          <w:rFonts w:ascii="Times New Roman" w:hAnsi="Times New Roman" w:cs="Times New Roman"/>
          <w:sz w:val="24"/>
          <w:szCs w:val="24"/>
        </w:rPr>
        <w:t>hese volunteers are able to easily operate the electronic filing systems; h</w:t>
      </w:r>
      <w:r w:rsidR="00B03BC2" w:rsidRPr="006F2618">
        <w:rPr>
          <w:rFonts w:ascii="Times New Roman" w:hAnsi="Times New Roman" w:cs="Times New Roman"/>
          <w:sz w:val="24"/>
          <w:szCs w:val="24"/>
        </w:rPr>
        <w:t>ence they are able to serve a lot of people and with an accuracy of 9</w:t>
      </w:r>
      <w:r w:rsidR="00B54862" w:rsidRPr="006F2618">
        <w:rPr>
          <w:rFonts w:ascii="Times New Roman" w:hAnsi="Times New Roman" w:cs="Times New Roman"/>
          <w:sz w:val="24"/>
          <w:szCs w:val="24"/>
        </w:rPr>
        <w:t>6</w:t>
      </w:r>
      <w:r w:rsidR="00B03BC2" w:rsidRPr="006F2618">
        <w:rPr>
          <w:rFonts w:ascii="Times New Roman" w:hAnsi="Times New Roman" w:cs="Times New Roman"/>
          <w:sz w:val="24"/>
          <w:szCs w:val="24"/>
        </w:rPr>
        <w:t>%</w:t>
      </w:r>
      <w:r w:rsidRPr="006F2618">
        <w:rPr>
          <w:rStyle w:val="FootnoteReference"/>
          <w:rFonts w:ascii="Times New Roman" w:hAnsi="Times New Roman" w:cs="Times New Roman"/>
          <w:sz w:val="24"/>
          <w:szCs w:val="24"/>
        </w:rPr>
        <w:footnoteReference w:id="7"/>
      </w:r>
      <w:r w:rsidR="00B03BC2" w:rsidRPr="006F2618">
        <w:rPr>
          <w:rFonts w:ascii="Times New Roman" w:hAnsi="Times New Roman" w:cs="Times New Roman"/>
          <w:sz w:val="24"/>
          <w:szCs w:val="24"/>
        </w:rPr>
        <w:t xml:space="preserve">. </w:t>
      </w:r>
      <w:r w:rsidR="00B54862" w:rsidRPr="006F2618">
        <w:rPr>
          <w:rFonts w:ascii="Times New Roman" w:hAnsi="Times New Roman" w:cs="Times New Roman"/>
          <w:sz w:val="24"/>
          <w:szCs w:val="24"/>
        </w:rPr>
        <w:t>The</w:t>
      </w:r>
      <w:r w:rsidR="007C2575" w:rsidRPr="006F2618">
        <w:rPr>
          <w:rFonts w:ascii="Times New Roman" w:hAnsi="Times New Roman" w:cs="Times New Roman"/>
          <w:sz w:val="24"/>
          <w:szCs w:val="24"/>
        </w:rPr>
        <w:t xml:space="preserve"> VITA network shifts the pressure from the government officials and also </w:t>
      </w:r>
      <w:r w:rsidR="00B54862" w:rsidRPr="006F2618">
        <w:rPr>
          <w:rFonts w:ascii="Times New Roman" w:hAnsi="Times New Roman" w:cs="Times New Roman"/>
          <w:sz w:val="24"/>
          <w:szCs w:val="24"/>
        </w:rPr>
        <w:t xml:space="preserve">cut the government’s expenses on disputes resulting from inaccuracy. </w:t>
      </w:r>
    </w:p>
    <w:p w:rsidR="00203FED" w:rsidRPr="006F2618" w:rsidRDefault="00500F8A" w:rsidP="006F2618">
      <w:pPr>
        <w:spacing w:line="480" w:lineRule="auto"/>
        <w:rPr>
          <w:rFonts w:ascii="Times New Roman" w:hAnsi="Times New Roman" w:cs="Times New Roman"/>
          <w:sz w:val="24"/>
          <w:szCs w:val="24"/>
        </w:rPr>
      </w:pPr>
      <w:r w:rsidRPr="006F2618">
        <w:rPr>
          <w:rFonts w:ascii="Times New Roman" w:hAnsi="Times New Roman" w:cs="Times New Roman"/>
          <w:sz w:val="24"/>
          <w:szCs w:val="24"/>
        </w:rPr>
        <w:t xml:space="preserve">Nevertheless, the advantage of low-income communities is recognizable. </w:t>
      </w:r>
      <w:r w:rsidR="00C627C8" w:rsidRPr="006F2618">
        <w:rPr>
          <w:rFonts w:ascii="Times New Roman" w:hAnsi="Times New Roman" w:cs="Times New Roman"/>
          <w:sz w:val="24"/>
          <w:szCs w:val="24"/>
        </w:rPr>
        <w:t>The</w:t>
      </w:r>
      <w:r w:rsidRPr="006F2618">
        <w:rPr>
          <w:rFonts w:ascii="Times New Roman" w:hAnsi="Times New Roman" w:cs="Times New Roman"/>
          <w:sz w:val="24"/>
          <w:szCs w:val="24"/>
        </w:rPr>
        <w:t xml:space="preserve"> </w:t>
      </w:r>
      <w:r w:rsidR="0034556E" w:rsidRPr="006F2618">
        <w:rPr>
          <w:rFonts w:ascii="Times New Roman" w:hAnsi="Times New Roman" w:cs="Times New Roman"/>
          <w:sz w:val="24"/>
          <w:szCs w:val="24"/>
        </w:rPr>
        <w:t>EITC (</w:t>
      </w:r>
      <w:r w:rsidRPr="006F2618">
        <w:rPr>
          <w:rFonts w:ascii="Times New Roman" w:hAnsi="Times New Roman" w:cs="Times New Roman"/>
          <w:sz w:val="24"/>
          <w:szCs w:val="24"/>
        </w:rPr>
        <w:t>Earned Income Tax Credit</w:t>
      </w:r>
      <w:r w:rsidR="0034556E" w:rsidRPr="006F2618">
        <w:rPr>
          <w:rFonts w:ascii="Times New Roman" w:hAnsi="Times New Roman" w:cs="Times New Roman"/>
          <w:sz w:val="24"/>
          <w:szCs w:val="24"/>
        </w:rPr>
        <w:t>) pay about four hundred dollars while the high-income citizens spend $275 on tax preparation</w:t>
      </w:r>
      <w:r w:rsidRPr="006F2618">
        <w:rPr>
          <w:rStyle w:val="FootnoteReference"/>
          <w:rFonts w:ascii="Times New Roman" w:hAnsi="Times New Roman" w:cs="Times New Roman"/>
          <w:sz w:val="24"/>
          <w:szCs w:val="24"/>
        </w:rPr>
        <w:footnoteReference w:id="8"/>
      </w:r>
      <w:r w:rsidR="0034556E" w:rsidRPr="006F2618">
        <w:rPr>
          <w:rFonts w:ascii="Times New Roman" w:hAnsi="Times New Roman" w:cs="Times New Roman"/>
          <w:sz w:val="24"/>
          <w:szCs w:val="24"/>
        </w:rPr>
        <w:t xml:space="preserve">. VITA saves low-income individuals </w:t>
      </w:r>
      <w:r w:rsidR="003303A8" w:rsidRPr="006F2618">
        <w:rPr>
          <w:rFonts w:ascii="Times New Roman" w:hAnsi="Times New Roman" w:cs="Times New Roman"/>
          <w:sz w:val="24"/>
          <w:szCs w:val="24"/>
        </w:rPr>
        <w:t>this expense, which gives</w:t>
      </w:r>
      <w:r w:rsidR="0034556E" w:rsidRPr="006F2618">
        <w:rPr>
          <w:rFonts w:ascii="Times New Roman" w:hAnsi="Times New Roman" w:cs="Times New Roman"/>
          <w:sz w:val="24"/>
          <w:szCs w:val="24"/>
        </w:rPr>
        <w:t xml:space="preserve"> them more money to spend in their community. </w:t>
      </w:r>
      <w:r w:rsidR="003303A8" w:rsidRPr="006F2618">
        <w:rPr>
          <w:rFonts w:ascii="Times New Roman" w:hAnsi="Times New Roman" w:cs="Times New Roman"/>
          <w:sz w:val="24"/>
          <w:szCs w:val="24"/>
        </w:rPr>
        <w:t>A</w:t>
      </w:r>
      <w:r w:rsidR="0034556E" w:rsidRPr="006F2618">
        <w:rPr>
          <w:rFonts w:ascii="Times New Roman" w:hAnsi="Times New Roman" w:cs="Times New Roman"/>
          <w:sz w:val="24"/>
          <w:szCs w:val="24"/>
        </w:rPr>
        <w:t>dditiona</w:t>
      </w:r>
      <w:r w:rsidR="00007813" w:rsidRPr="006F2618">
        <w:rPr>
          <w:rFonts w:ascii="Times New Roman" w:hAnsi="Times New Roman" w:cs="Times New Roman"/>
          <w:sz w:val="24"/>
          <w:szCs w:val="24"/>
        </w:rPr>
        <w:t xml:space="preserve">lly, the VITA program also provides these people with services like connecting them to long-term financial plans, </w:t>
      </w:r>
      <w:r w:rsidR="003303A8" w:rsidRPr="006F2618">
        <w:rPr>
          <w:rFonts w:ascii="Times New Roman" w:hAnsi="Times New Roman" w:cs="Times New Roman"/>
          <w:sz w:val="24"/>
          <w:szCs w:val="24"/>
        </w:rPr>
        <w:t xml:space="preserve">advising them on predatory lenders, and maximization of the tax refunds. </w:t>
      </w:r>
      <w:r w:rsidR="004878CE" w:rsidRPr="006F2618">
        <w:rPr>
          <w:rFonts w:ascii="Times New Roman" w:hAnsi="Times New Roman" w:cs="Times New Roman"/>
          <w:sz w:val="24"/>
          <w:szCs w:val="24"/>
        </w:rPr>
        <w:t>T</w:t>
      </w:r>
      <w:r w:rsidR="003303A8" w:rsidRPr="006F2618">
        <w:rPr>
          <w:rFonts w:ascii="Times New Roman" w:hAnsi="Times New Roman" w:cs="Times New Roman"/>
          <w:sz w:val="24"/>
          <w:szCs w:val="24"/>
        </w:rPr>
        <w:t xml:space="preserve">he communities are connected </w:t>
      </w:r>
      <w:r w:rsidR="004878CE" w:rsidRPr="006F2618">
        <w:rPr>
          <w:rFonts w:ascii="Times New Roman" w:hAnsi="Times New Roman" w:cs="Times New Roman"/>
          <w:sz w:val="24"/>
          <w:szCs w:val="24"/>
        </w:rPr>
        <w:t xml:space="preserve">to tax benefits and motivated. </w:t>
      </w:r>
      <w:r w:rsidR="00C627C8" w:rsidRPr="006F2618">
        <w:rPr>
          <w:rFonts w:ascii="Times New Roman" w:hAnsi="Times New Roman" w:cs="Times New Roman"/>
          <w:sz w:val="24"/>
          <w:szCs w:val="24"/>
        </w:rPr>
        <w:t>However</w:t>
      </w:r>
      <w:r w:rsidR="00AB55DB" w:rsidRPr="006F2618">
        <w:rPr>
          <w:rFonts w:ascii="Times New Roman" w:hAnsi="Times New Roman" w:cs="Times New Roman"/>
          <w:sz w:val="24"/>
          <w:szCs w:val="24"/>
        </w:rPr>
        <w:t xml:space="preserve">, this benefit of the VITA </w:t>
      </w:r>
      <w:r w:rsidR="008C1AA3" w:rsidRPr="006F2618">
        <w:rPr>
          <w:rFonts w:ascii="Times New Roman" w:hAnsi="Times New Roman" w:cs="Times New Roman"/>
          <w:sz w:val="24"/>
          <w:szCs w:val="24"/>
        </w:rPr>
        <w:t xml:space="preserve">Act </w:t>
      </w:r>
      <w:r w:rsidR="00AB55DB" w:rsidRPr="006F2618">
        <w:rPr>
          <w:rFonts w:ascii="Times New Roman" w:hAnsi="Times New Roman" w:cs="Times New Roman"/>
          <w:sz w:val="24"/>
          <w:szCs w:val="24"/>
        </w:rPr>
        <w:t xml:space="preserve">is continually shrinking due to the </w:t>
      </w:r>
      <w:r w:rsidR="005A2282" w:rsidRPr="006F2618">
        <w:rPr>
          <w:rFonts w:ascii="Times New Roman" w:hAnsi="Times New Roman" w:cs="Times New Roman"/>
          <w:sz w:val="24"/>
          <w:szCs w:val="24"/>
        </w:rPr>
        <w:t xml:space="preserve">federal laws that are being tied to it, such as ACA. Most people went for VITA due to the provided benefits like tax refunds; however, laws </w:t>
      </w:r>
      <w:r w:rsidR="004207DD" w:rsidRPr="006F2618">
        <w:rPr>
          <w:rFonts w:ascii="Times New Roman" w:hAnsi="Times New Roman" w:cs="Times New Roman"/>
          <w:sz w:val="24"/>
          <w:szCs w:val="24"/>
        </w:rPr>
        <w:t xml:space="preserve">in immigration or crime are giving </w:t>
      </w:r>
      <w:r w:rsidRPr="006F2618">
        <w:rPr>
          <w:rFonts w:ascii="Times New Roman" w:hAnsi="Times New Roman" w:cs="Times New Roman"/>
          <w:sz w:val="24"/>
          <w:szCs w:val="24"/>
        </w:rPr>
        <w:t xml:space="preserve">government officials the authority to deny someone tax refund if they are accused under the laws. </w:t>
      </w:r>
    </w:p>
    <w:p w:rsidR="00BA6B03" w:rsidRDefault="00BA6B03" w:rsidP="006F2618">
      <w:pPr>
        <w:spacing w:line="480" w:lineRule="auto"/>
        <w:rPr>
          <w:rFonts w:ascii="Times New Roman" w:hAnsi="Times New Roman" w:cs="Times New Roman"/>
          <w:b/>
          <w:sz w:val="24"/>
          <w:szCs w:val="24"/>
        </w:rPr>
      </w:pPr>
    </w:p>
    <w:p w:rsidR="00BA6B03" w:rsidRDefault="00BA6B03" w:rsidP="006F2618">
      <w:pPr>
        <w:spacing w:line="480" w:lineRule="auto"/>
        <w:rPr>
          <w:rFonts w:ascii="Times New Roman" w:hAnsi="Times New Roman" w:cs="Times New Roman"/>
          <w:b/>
          <w:sz w:val="24"/>
          <w:szCs w:val="24"/>
        </w:rPr>
      </w:pPr>
    </w:p>
    <w:p w:rsidR="00BA6B03" w:rsidRPr="00671F02" w:rsidRDefault="00BA6B03" w:rsidP="00671F02">
      <w:pPr>
        <w:spacing w:line="480" w:lineRule="auto"/>
        <w:jc w:val="center"/>
        <w:rPr>
          <w:rFonts w:ascii="Times New Roman" w:hAnsi="Times New Roman" w:cs="Times New Roman"/>
          <w:i/>
          <w:sz w:val="24"/>
          <w:szCs w:val="24"/>
        </w:rPr>
      </w:pPr>
      <w:r w:rsidRPr="00671F02">
        <w:rPr>
          <w:rFonts w:ascii="Times New Roman" w:hAnsi="Times New Roman" w:cs="Times New Roman"/>
          <w:i/>
          <w:sz w:val="24"/>
          <w:szCs w:val="24"/>
        </w:rPr>
        <w:t>Conclusion</w:t>
      </w:r>
    </w:p>
    <w:p w:rsidR="0002632E" w:rsidRPr="006F2618" w:rsidRDefault="00552D69" w:rsidP="006F2618">
      <w:pPr>
        <w:spacing w:line="480" w:lineRule="auto"/>
        <w:rPr>
          <w:rFonts w:ascii="Times New Roman" w:hAnsi="Times New Roman" w:cs="Times New Roman"/>
          <w:sz w:val="24"/>
          <w:szCs w:val="24"/>
        </w:rPr>
      </w:pPr>
      <w:r w:rsidRPr="006F2618">
        <w:rPr>
          <w:rFonts w:ascii="Times New Roman" w:hAnsi="Times New Roman" w:cs="Times New Roman"/>
          <w:sz w:val="24"/>
          <w:szCs w:val="24"/>
        </w:rPr>
        <w:t xml:space="preserve">VITA </w:t>
      </w:r>
      <w:r w:rsidR="00257B01" w:rsidRPr="006F2618">
        <w:rPr>
          <w:rFonts w:ascii="Times New Roman" w:hAnsi="Times New Roman" w:cs="Times New Roman"/>
          <w:sz w:val="24"/>
          <w:szCs w:val="24"/>
        </w:rPr>
        <w:t xml:space="preserve">Permanence established the VITA program as a federal and state asset. </w:t>
      </w:r>
      <w:r w:rsidR="00E14E8B" w:rsidRPr="006F2618">
        <w:rPr>
          <w:rFonts w:ascii="Times New Roman" w:hAnsi="Times New Roman" w:cs="Times New Roman"/>
          <w:sz w:val="24"/>
          <w:szCs w:val="24"/>
        </w:rPr>
        <w:t>The</w:t>
      </w:r>
      <w:r w:rsidR="00F52721" w:rsidRPr="006F2618">
        <w:rPr>
          <w:rFonts w:ascii="Times New Roman" w:hAnsi="Times New Roman" w:cs="Times New Roman"/>
          <w:sz w:val="24"/>
          <w:szCs w:val="24"/>
        </w:rPr>
        <w:t xml:space="preserve"> program entails a network of certified volunteers and IRS agents who facilitate tax preparation services to a person with a disability, low-income families, and </w:t>
      </w:r>
      <w:r w:rsidR="009C405B" w:rsidRPr="006F2618">
        <w:rPr>
          <w:rFonts w:ascii="Times New Roman" w:hAnsi="Times New Roman" w:cs="Times New Roman"/>
          <w:sz w:val="24"/>
          <w:szCs w:val="24"/>
        </w:rPr>
        <w:t xml:space="preserve">underserved communities. The program is based on volunteers who are able to provide services to the targeted population without discrimination and with few errors. The program enhances compliance and saves the population a lot of money. </w:t>
      </w:r>
      <w:r w:rsidR="00120E58" w:rsidRPr="006F2618">
        <w:rPr>
          <w:rFonts w:ascii="Times New Roman" w:hAnsi="Times New Roman" w:cs="Times New Roman"/>
          <w:sz w:val="24"/>
          <w:szCs w:val="24"/>
        </w:rPr>
        <w:t>However</w:t>
      </w:r>
      <w:r w:rsidR="009C405B" w:rsidRPr="006F2618">
        <w:rPr>
          <w:rFonts w:ascii="Times New Roman" w:hAnsi="Times New Roman" w:cs="Times New Roman"/>
          <w:sz w:val="24"/>
          <w:szCs w:val="24"/>
        </w:rPr>
        <w:t>, currently, federal and state laws are implying a restriction to tax refunds, the main benefit of the VITA Permanence Act and program</w:t>
      </w:r>
      <w:r w:rsidR="00120E58" w:rsidRPr="006F2618">
        <w:rPr>
          <w:rFonts w:ascii="Times New Roman" w:hAnsi="Times New Roman" w:cs="Times New Roman"/>
          <w:sz w:val="24"/>
          <w:szCs w:val="24"/>
        </w:rPr>
        <w:t xml:space="preserve">. </w:t>
      </w:r>
    </w:p>
    <w:p w:rsidR="002F407C" w:rsidRPr="006F2618" w:rsidRDefault="00500F8A" w:rsidP="006F2618">
      <w:pPr>
        <w:spacing w:line="480" w:lineRule="auto"/>
        <w:rPr>
          <w:rFonts w:ascii="Times New Roman" w:hAnsi="Times New Roman" w:cs="Times New Roman"/>
          <w:sz w:val="24"/>
          <w:szCs w:val="24"/>
        </w:rPr>
      </w:pPr>
      <w:r w:rsidRPr="006F2618">
        <w:rPr>
          <w:rFonts w:ascii="Times New Roman" w:hAnsi="Times New Roman" w:cs="Times New Roman"/>
          <w:sz w:val="24"/>
          <w:szCs w:val="24"/>
        </w:rPr>
        <w:br w:type="page"/>
      </w:r>
    </w:p>
    <w:p w:rsidR="00E14E8B" w:rsidRPr="006F2618" w:rsidRDefault="00500F8A" w:rsidP="006F2618">
      <w:pPr>
        <w:spacing w:line="480" w:lineRule="auto"/>
        <w:jc w:val="center"/>
        <w:rPr>
          <w:rFonts w:ascii="Times New Roman" w:hAnsi="Times New Roman" w:cs="Times New Roman"/>
          <w:b/>
          <w:sz w:val="24"/>
          <w:szCs w:val="24"/>
        </w:rPr>
      </w:pPr>
      <w:r w:rsidRPr="006F2618">
        <w:rPr>
          <w:rFonts w:ascii="Times New Roman" w:hAnsi="Times New Roman" w:cs="Times New Roman"/>
          <w:b/>
          <w:sz w:val="24"/>
          <w:szCs w:val="24"/>
        </w:rPr>
        <w:t>B</w:t>
      </w:r>
      <w:r w:rsidR="002F407C" w:rsidRPr="006F2618">
        <w:rPr>
          <w:rFonts w:ascii="Times New Roman" w:hAnsi="Times New Roman" w:cs="Times New Roman"/>
          <w:b/>
          <w:sz w:val="24"/>
          <w:szCs w:val="24"/>
        </w:rPr>
        <w:t>ibliography</w:t>
      </w:r>
    </w:p>
    <w:p w:rsidR="008E2F1A" w:rsidRPr="006F2618" w:rsidRDefault="00500F8A" w:rsidP="006F2618">
      <w:pPr>
        <w:spacing w:line="480" w:lineRule="auto"/>
        <w:ind w:left="720" w:hanging="720"/>
        <w:rPr>
          <w:rFonts w:ascii="Times New Roman" w:hAnsi="Times New Roman" w:cs="Times New Roman"/>
          <w:sz w:val="24"/>
          <w:szCs w:val="24"/>
        </w:rPr>
      </w:pPr>
      <w:r w:rsidRPr="006F2618">
        <w:rPr>
          <w:rFonts w:ascii="Times New Roman" w:hAnsi="Times New Roman" w:cs="Times New Roman"/>
          <w:sz w:val="24"/>
          <w:szCs w:val="24"/>
        </w:rPr>
        <w:t>Efrat, Rafael, and</w:t>
      </w:r>
      <w:r w:rsidRPr="006F2618">
        <w:rPr>
          <w:rFonts w:ascii="Times New Roman" w:hAnsi="Times New Roman" w:cs="Times New Roman"/>
          <w:sz w:val="24"/>
          <w:szCs w:val="24"/>
        </w:rPr>
        <w:t xml:space="preserve"> Scott W. Plunkett. "Evaluating the Impact of the VITA Program on Attitudes and Motives Regarding Volunteering and Civic Engagement." In </w:t>
      </w:r>
      <w:r w:rsidRPr="006F2618">
        <w:rPr>
          <w:rFonts w:ascii="Times New Roman" w:hAnsi="Times New Roman" w:cs="Times New Roman"/>
          <w:i/>
          <w:iCs/>
          <w:sz w:val="24"/>
          <w:szCs w:val="24"/>
        </w:rPr>
        <w:t>Advances in Accounting Education: Teaching and Curriculum Innovations</w:t>
      </w:r>
      <w:r w:rsidRPr="006F2618">
        <w:rPr>
          <w:rFonts w:ascii="Times New Roman" w:hAnsi="Times New Roman" w:cs="Times New Roman"/>
          <w:sz w:val="24"/>
          <w:szCs w:val="24"/>
        </w:rPr>
        <w:t>. Emerald Publishing Limited, 2020.</w:t>
      </w:r>
    </w:p>
    <w:p w:rsidR="005B26EC" w:rsidRPr="006F2618" w:rsidRDefault="00500F8A" w:rsidP="006F2618">
      <w:pPr>
        <w:spacing w:line="480" w:lineRule="auto"/>
        <w:ind w:left="720" w:hanging="720"/>
        <w:rPr>
          <w:rFonts w:ascii="Times New Roman" w:hAnsi="Times New Roman" w:cs="Times New Roman"/>
          <w:sz w:val="24"/>
          <w:szCs w:val="24"/>
        </w:rPr>
      </w:pPr>
      <w:r w:rsidRPr="006F2618">
        <w:rPr>
          <w:rFonts w:ascii="Times New Roman" w:eastAsia="Times New Roman" w:hAnsi="Times New Roman" w:cs="Times New Roman"/>
          <w:sz w:val="24"/>
          <w:szCs w:val="24"/>
          <w:lang w:val="en-US"/>
        </w:rPr>
        <w:t xml:space="preserve"> </w:t>
      </w:r>
      <w:r w:rsidRPr="006F2618">
        <w:rPr>
          <w:rFonts w:ascii="Times New Roman" w:hAnsi="Times New Roman" w:cs="Times New Roman"/>
          <w:sz w:val="24"/>
          <w:szCs w:val="24"/>
          <w:lang w:val="en-US"/>
        </w:rPr>
        <w:t>H.R.1875: VIT</w:t>
      </w:r>
      <w:r w:rsidRPr="006F2618">
        <w:rPr>
          <w:rFonts w:ascii="Times New Roman" w:hAnsi="Times New Roman" w:cs="Times New Roman"/>
          <w:sz w:val="24"/>
          <w:szCs w:val="24"/>
          <w:lang w:val="en-US"/>
        </w:rPr>
        <w:t xml:space="preserve">A Permanence Act of 2019. </w:t>
      </w:r>
      <w:r w:rsidRPr="006F2618">
        <w:rPr>
          <w:rFonts w:ascii="Times New Roman" w:hAnsi="Times New Roman" w:cs="Times New Roman"/>
          <w:sz w:val="24"/>
          <w:szCs w:val="24"/>
          <w:lang w:val="en-US"/>
        </w:rPr>
        <w:t>https://www.govtrack.us/congress/bills/116/hr1875</w:t>
      </w:r>
    </w:p>
    <w:p w:rsidR="005B26EC" w:rsidRPr="006F2618" w:rsidRDefault="00500F8A" w:rsidP="006F2618">
      <w:pPr>
        <w:pStyle w:val="FootnoteText"/>
        <w:spacing w:line="480" w:lineRule="auto"/>
        <w:ind w:left="720" w:hanging="720"/>
        <w:rPr>
          <w:rFonts w:ascii="Times New Roman" w:hAnsi="Times New Roman" w:cs="Times New Roman"/>
          <w:sz w:val="24"/>
          <w:szCs w:val="24"/>
          <w:lang w:val="en-US"/>
        </w:rPr>
      </w:pPr>
      <w:r w:rsidRPr="006F2618">
        <w:rPr>
          <w:rFonts w:ascii="Times New Roman" w:hAnsi="Times New Roman" w:cs="Times New Roman"/>
          <w:sz w:val="24"/>
          <w:szCs w:val="24"/>
          <w:lang w:val="en-US"/>
        </w:rPr>
        <w:t>H.R.2901-115</w:t>
      </w:r>
      <w:r w:rsidRPr="006F2618">
        <w:rPr>
          <w:rFonts w:ascii="Times New Roman" w:hAnsi="Times New Roman" w:cs="Times New Roman"/>
          <w:sz w:val="24"/>
          <w:szCs w:val="24"/>
          <w:vertAlign w:val="superscript"/>
          <w:lang w:val="en-US"/>
        </w:rPr>
        <w:t>TH</w:t>
      </w:r>
      <w:r w:rsidRPr="006F2618">
        <w:rPr>
          <w:rFonts w:ascii="Times New Roman" w:hAnsi="Times New Roman" w:cs="Times New Roman"/>
          <w:sz w:val="24"/>
          <w:szCs w:val="24"/>
          <w:lang w:val="en-US"/>
        </w:rPr>
        <w:t xml:space="preserve"> Congress (2017-2018). </w:t>
      </w:r>
      <w:r w:rsidRPr="006F2618">
        <w:rPr>
          <w:rFonts w:ascii="Times New Roman" w:hAnsi="Times New Roman" w:cs="Times New Roman"/>
          <w:sz w:val="24"/>
          <w:szCs w:val="24"/>
          <w:lang w:val="en-US"/>
        </w:rPr>
        <w:t>https://www.congress.gov/bill/115th-congress/house-bill/2901</w:t>
      </w:r>
    </w:p>
    <w:p w:rsidR="002F407C" w:rsidRPr="006F2618" w:rsidRDefault="00500F8A" w:rsidP="006F2618">
      <w:pPr>
        <w:spacing w:after="0" w:line="480" w:lineRule="auto"/>
        <w:ind w:left="720" w:hanging="720"/>
        <w:rPr>
          <w:rFonts w:ascii="Times New Roman" w:eastAsia="Times New Roman" w:hAnsi="Times New Roman" w:cs="Times New Roman"/>
          <w:sz w:val="24"/>
          <w:szCs w:val="24"/>
          <w:lang w:val="en-US"/>
        </w:rPr>
      </w:pPr>
      <w:r w:rsidRPr="006F2618">
        <w:rPr>
          <w:rFonts w:ascii="Times New Roman" w:hAnsi="Times New Roman" w:cs="Times New Roman"/>
          <w:sz w:val="24"/>
          <w:szCs w:val="24"/>
          <w:lang w:val="en-US"/>
        </w:rPr>
        <w:t xml:space="preserve">Taxpayer First Act. </w:t>
      </w:r>
      <w:r w:rsidRPr="006F2618">
        <w:rPr>
          <w:rFonts w:ascii="Times New Roman" w:hAnsi="Times New Roman" w:cs="Times New Roman"/>
          <w:sz w:val="24"/>
          <w:szCs w:val="24"/>
          <w:lang w:val="en-US"/>
        </w:rPr>
        <w:t>https://www.irs.gov/taxpayer-first-act</w:t>
      </w:r>
      <w:r w:rsidRPr="006F2618">
        <w:rPr>
          <w:rFonts w:ascii="Times New Roman" w:eastAsia="Times New Roman" w:hAnsi="Times New Roman" w:cs="Times New Roman"/>
          <w:sz w:val="24"/>
          <w:szCs w:val="24"/>
          <w:lang w:val="en-US"/>
        </w:rPr>
        <w:t xml:space="preserve"> </w:t>
      </w:r>
    </w:p>
    <w:p w:rsidR="00CA77B8" w:rsidRPr="006F2618" w:rsidRDefault="00500F8A" w:rsidP="006F2618">
      <w:pPr>
        <w:spacing w:after="0" w:line="480" w:lineRule="auto"/>
        <w:ind w:left="720" w:hanging="720"/>
        <w:rPr>
          <w:rFonts w:ascii="Times New Roman" w:eastAsia="Times New Roman" w:hAnsi="Times New Roman" w:cs="Times New Roman"/>
          <w:sz w:val="24"/>
          <w:szCs w:val="24"/>
          <w:lang w:val="en-US"/>
        </w:rPr>
      </w:pPr>
      <w:r w:rsidRPr="006F2618">
        <w:rPr>
          <w:rFonts w:ascii="Times New Roman" w:eastAsia="Times New Roman" w:hAnsi="Times New Roman" w:cs="Times New Roman"/>
          <w:sz w:val="24"/>
          <w:szCs w:val="24"/>
          <w:lang w:val="en-US"/>
        </w:rPr>
        <w:t xml:space="preserve">Wiles, Cameron. </w:t>
      </w:r>
      <w:r w:rsidRPr="006F2618">
        <w:rPr>
          <w:rFonts w:ascii="Times New Roman" w:eastAsia="Times New Roman" w:hAnsi="Times New Roman" w:cs="Times New Roman"/>
          <w:i/>
          <w:iCs/>
          <w:sz w:val="24"/>
          <w:szCs w:val="24"/>
          <w:lang w:val="en-US"/>
        </w:rPr>
        <w:t xml:space="preserve">The </w:t>
      </w:r>
      <w:r w:rsidRPr="006F2618">
        <w:rPr>
          <w:rFonts w:ascii="Times New Roman" w:eastAsia="Times New Roman" w:hAnsi="Times New Roman" w:cs="Times New Roman"/>
          <w:i/>
          <w:iCs/>
          <w:sz w:val="24"/>
          <w:szCs w:val="24"/>
          <w:lang w:val="en-US"/>
        </w:rPr>
        <w:t>Volunteer Income Tax Assistance Program at University High School in Waco, Texas: A Win-Win Project for Baylor and Waco</w:t>
      </w:r>
      <w:r w:rsidRPr="006F2618">
        <w:rPr>
          <w:rFonts w:ascii="Times New Roman" w:eastAsia="Times New Roman" w:hAnsi="Times New Roman" w:cs="Times New Roman"/>
          <w:sz w:val="24"/>
          <w:szCs w:val="24"/>
          <w:lang w:val="en-US"/>
        </w:rPr>
        <w:t>. Diss. 2020.</w:t>
      </w:r>
    </w:p>
    <w:p w:rsidR="002C2121" w:rsidRPr="006F2618" w:rsidRDefault="002C2121" w:rsidP="006F2618">
      <w:pPr>
        <w:spacing w:line="480" w:lineRule="auto"/>
        <w:ind w:left="720" w:hanging="720"/>
        <w:rPr>
          <w:rFonts w:ascii="Times New Roman" w:hAnsi="Times New Roman" w:cs="Times New Roman"/>
          <w:sz w:val="24"/>
          <w:szCs w:val="24"/>
        </w:rPr>
      </w:pPr>
    </w:p>
    <w:p w:rsidR="005E3BBF" w:rsidRPr="006F2618" w:rsidRDefault="005E3BBF" w:rsidP="006F2618">
      <w:pPr>
        <w:spacing w:line="480" w:lineRule="auto"/>
        <w:ind w:left="720" w:hanging="720"/>
        <w:rPr>
          <w:rFonts w:ascii="Times New Roman" w:hAnsi="Times New Roman" w:cs="Times New Roman"/>
          <w:sz w:val="24"/>
          <w:szCs w:val="24"/>
        </w:rPr>
      </w:pPr>
    </w:p>
    <w:p w:rsidR="00B21115" w:rsidRPr="006F2618" w:rsidRDefault="00B21115" w:rsidP="006F2618">
      <w:pPr>
        <w:spacing w:line="480" w:lineRule="auto"/>
        <w:rPr>
          <w:rFonts w:ascii="Times New Roman" w:hAnsi="Times New Roman" w:cs="Times New Roman"/>
          <w:sz w:val="24"/>
          <w:szCs w:val="24"/>
        </w:rPr>
      </w:pPr>
    </w:p>
    <w:p w:rsidR="00A803B0" w:rsidRPr="006F2618" w:rsidRDefault="00A803B0" w:rsidP="006F2618">
      <w:pPr>
        <w:spacing w:line="480" w:lineRule="auto"/>
        <w:rPr>
          <w:rFonts w:ascii="Times New Roman" w:hAnsi="Times New Roman" w:cs="Times New Roman"/>
          <w:sz w:val="24"/>
          <w:szCs w:val="24"/>
        </w:rPr>
      </w:pPr>
    </w:p>
    <w:p w:rsidR="001649B7" w:rsidRPr="006F2618" w:rsidRDefault="001649B7" w:rsidP="006F2618">
      <w:pPr>
        <w:spacing w:line="480" w:lineRule="auto"/>
        <w:jc w:val="center"/>
        <w:rPr>
          <w:rFonts w:ascii="Times New Roman" w:hAnsi="Times New Roman" w:cs="Times New Roman"/>
          <w:sz w:val="24"/>
          <w:szCs w:val="24"/>
        </w:rPr>
      </w:pPr>
    </w:p>
    <w:p w:rsidR="001649B7" w:rsidRPr="006F2618" w:rsidRDefault="001649B7" w:rsidP="006F2618">
      <w:pPr>
        <w:spacing w:line="480" w:lineRule="auto"/>
        <w:rPr>
          <w:rFonts w:ascii="Times New Roman" w:hAnsi="Times New Roman" w:cs="Times New Roman"/>
          <w:sz w:val="24"/>
          <w:szCs w:val="24"/>
        </w:rPr>
      </w:pPr>
    </w:p>
    <w:p w:rsidR="001649B7" w:rsidRPr="006F2618" w:rsidRDefault="001649B7" w:rsidP="006F2618">
      <w:pPr>
        <w:spacing w:line="480" w:lineRule="auto"/>
        <w:rPr>
          <w:rFonts w:ascii="Times New Roman" w:hAnsi="Times New Roman" w:cs="Times New Roman"/>
          <w:sz w:val="24"/>
          <w:szCs w:val="24"/>
        </w:rPr>
      </w:pPr>
    </w:p>
    <w:p w:rsidR="001649B7" w:rsidRPr="006F2618" w:rsidRDefault="001649B7" w:rsidP="006F2618">
      <w:pPr>
        <w:spacing w:line="480" w:lineRule="auto"/>
        <w:rPr>
          <w:rFonts w:ascii="Times New Roman" w:hAnsi="Times New Roman" w:cs="Times New Roman"/>
          <w:sz w:val="24"/>
          <w:szCs w:val="24"/>
        </w:rPr>
      </w:pPr>
    </w:p>
    <w:p w:rsidR="001649B7" w:rsidRPr="006F2618" w:rsidRDefault="001649B7" w:rsidP="006F2618">
      <w:pPr>
        <w:spacing w:line="480" w:lineRule="auto"/>
        <w:rPr>
          <w:rFonts w:ascii="Times New Roman" w:hAnsi="Times New Roman" w:cs="Times New Roman"/>
          <w:sz w:val="24"/>
          <w:szCs w:val="24"/>
        </w:rPr>
      </w:pPr>
    </w:p>
    <w:p w:rsidR="001649B7" w:rsidRPr="006F2618" w:rsidRDefault="001649B7" w:rsidP="006F2618">
      <w:pPr>
        <w:spacing w:line="480" w:lineRule="auto"/>
        <w:rPr>
          <w:rFonts w:ascii="Times New Roman" w:hAnsi="Times New Roman" w:cs="Times New Roman"/>
          <w:sz w:val="24"/>
          <w:szCs w:val="24"/>
        </w:rPr>
      </w:pPr>
    </w:p>
    <w:p w:rsidR="001649B7" w:rsidRPr="006F2618" w:rsidRDefault="001649B7" w:rsidP="006F2618">
      <w:pPr>
        <w:spacing w:line="480" w:lineRule="auto"/>
        <w:rPr>
          <w:rFonts w:ascii="Times New Roman" w:hAnsi="Times New Roman" w:cs="Times New Roman"/>
          <w:sz w:val="24"/>
          <w:szCs w:val="24"/>
        </w:rPr>
      </w:pPr>
    </w:p>
    <w:p w:rsidR="001649B7" w:rsidRPr="006F2618" w:rsidRDefault="001649B7" w:rsidP="006F2618">
      <w:pPr>
        <w:spacing w:line="480" w:lineRule="auto"/>
        <w:rPr>
          <w:rFonts w:ascii="Times New Roman" w:hAnsi="Times New Roman" w:cs="Times New Roman"/>
          <w:sz w:val="24"/>
          <w:szCs w:val="24"/>
        </w:rPr>
      </w:pPr>
    </w:p>
    <w:p w:rsidR="001649B7" w:rsidRPr="006F2618" w:rsidRDefault="001649B7" w:rsidP="006F2618">
      <w:pPr>
        <w:spacing w:line="480" w:lineRule="auto"/>
        <w:rPr>
          <w:rFonts w:ascii="Times New Roman" w:hAnsi="Times New Roman" w:cs="Times New Roman"/>
          <w:sz w:val="24"/>
          <w:szCs w:val="24"/>
        </w:rPr>
      </w:pPr>
    </w:p>
    <w:p w:rsidR="001649B7" w:rsidRPr="006F2618" w:rsidRDefault="001649B7" w:rsidP="006F2618">
      <w:pPr>
        <w:spacing w:before="240" w:after="240" w:line="480" w:lineRule="auto"/>
        <w:rPr>
          <w:rFonts w:ascii="Times New Roman" w:hAnsi="Times New Roman" w:cs="Times New Roman"/>
          <w:sz w:val="24"/>
          <w:szCs w:val="24"/>
        </w:rPr>
      </w:pPr>
    </w:p>
    <w:p w:rsidR="001649B7" w:rsidRPr="006F2618" w:rsidRDefault="001649B7" w:rsidP="006F2618">
      <w:pPr>
        <w:pStyle w:val="NormalWeb"/>
        <w:spacing w:line="480" w:lineRule="auto"/>
        <w:ind w:left="720" w:hanging="720"/>
      </w:pPr>
    </w:p>
    <w:p w:rsidR="001649B7" w:rsidRPr="006F2618" w:rsidRDefault="001649B7" w:rsidP="006F2618">
      <w:pPr>
        <w:tabs>
          <w:tab w:val="left" w:pos="1084"/>
        </w:tabs>
        <w:spacing w:line="480" w:lineRule="auto"/>
        <w:ind w:left="720" w:hanging="720"/>
        <w:rPr>
          <w:rFonts w:ascii="Times New Roman" w:hAnsi="Times New Roman" w:cs="Times New Roman"/>
          <w:sz w:val="24"/>
          <w:szCs w:val="24"/>
        </w:rPr>
      </w:pPr>
    </w:p>
    <w:p w:rsidR="001649B7" w:rsidRPr="006F2618" w:rsidRDefault="001649B7" w:rsidP="006F2618">
      <w:pPr>
        <w:tabs>
          <w:tab w:val="left" w:pos="1084"/>
        </w:tabs>
        <w:spacing w:line="480" w:lineRule="auto"/>
        <w:rPr>
          <w:rFonts w:ascii="Times New Roman" w:hAnsi="Times New Roman" w:cs="Times New Roman"/>
          <w:sz w:val="24"/>
          <w:szCs w:val="24"/>
        </w:rPr>
      </w:pPr>
    </w:p>
    <w:p w:rsidR="001649B7" w:rsidRPr="006F2618" w:rsidRDefault="001649B7" w:rsidP="006F2618">
      <w:pPr>
        <w:spacing w:line="480" w:lineRule="auto"/>
        <w:rPr>
          <w:rFonts w:ascii="Times New Roman" w:hAnsi="Times New Roman" w:cs="Times New Roman"/>
          <w:sz w:val="24"/>
          <w:szCs w:val="24"/>
        </w:rPr>
      </w:pPr>
    </w:p>
    <w:p w:rsidR="001649B7" w:rsidRPr="006F2618" w:rsidRDefault="001649B7" w:rsidP="006F2618">
      <w:pPr>
        <w:spacing w:line="480" w:lineRule="auto"/>
        <w:rPr>
          <w:rFonts w:ascii="Times New Roman" w:hAnsi="Times New Roman" w:cs="Times New Roman"/>
          <w:sz w:val="24"/>
          <w:szCs w:val="24"/>
        </w:rPr>
      </w:pPr>
    </w:p>
    <w:p w:rsidR="00E577C2" w:rsidRPr="006F2618" w:rsidRDefault="00E577C2" w:rsidP="006F2618">
      <w:pPr>
        <w:spacing w:line="480" w:lineRule="auto"/>
        <w:rPr>
          <w:rFonts w:ascii="Times New Roman" w:hAnsi="Times New Roman" w:cs="Times New Roman"/>
          <w:sz w:val="24"/>
          <w:szCs w:val="24"/>
        </w:rPr>
      </w:pPr>
    </w:p>
    <w:sectPr w:rsidR="00E577C2" w:rsidRPr="006F2618" w:rsidSect="00B27CFF">
      <w:headerReference w:type="default" r:id="rId6"/>
      <w:headerReference w:type="firs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0F8A" w:rsidRDefault="00500F8A" w:rsidP="00673B08">
      <w:pPr>
        <w:spacing w:after="0" w:line="240" w:lineRule="auto"/>
      </w:pPr>
      <w:r>
        <w:separator/>
      </w:r>
    </w:p>
  </w:endnote>
  <w:endnote w:type="continuationSeparator" w:id="0">
    <w:p w:rsidR="00500F8A" w:rsidRDefault="00500F8A" w:rsidP="00673B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0F8A" w:rsidRDefault="00500F8A" w:rsidP="001649B7">
      <w:pPr>
        <w:spacing w:after="0" w:line="240" w:lineRule="auto"/>
      </w:pPr>
      <w:r>
        <w:separator/>
      </w:r>
    </w:p>
  </w:footnote>
  <w:footnote w:type="continuationSeparator" w:id="0">
    <w:p w:rsidR="00500F8A" w:rsidRDefault="00500F8A" w:rsidP="001649B7">
      <w:pPr>
        <w:spacing w:after="0" w:line="240" w:lineRule="auto"/>
      </w:pPr>
      <w:r>
        <w:continuationSeparator/>
      </w:r>
    </w:p>
  </w:footnote>
  <w:footnote w:id="1">
    <w:p w:rsidR="008E2F1A" w:rsidRPr="008E2F1A" w:rsidRDefault="00500F8A">
      <w:pPr>
        <w:pStyle w:val="FootnoteText"/>
        <w:rPr>
          <w:lang w:val="en-US"/>
        </w:rPr>
      </w:pPr>
      <w:r>
        <w:rPr>
          <w:rStyle w:val="FootnoteReference"/>
        </w:rPr>
        <w:footnoteRef/>
      </w:r>
      <w:r>
        <w:t xml:space="preserve"> </w:t>
      </w:r>
      <w:r>
        <w:rPr>
          <w:lang w:val="en-US"/>
        </w:rPr>
        <w:t>Taxpayer First Act</w:t>
      </w:r>
      <w:r w:rsidR="002F407C">
        <w:rPr>
          <w:lang w:val="en-US"/>
        </w:rPr>
        <w:t xml:space="preserve">. </w:t>
      </w:r>
      <w:r w:rsidR="002F407C" w:rsidRPr="002F407C">
        <w:rPr>
          <w:lang w:val="en-US"/>
        </w:rPr>
        <w:t>https://www.irs.gov/taxpayer-first-act</w:t>
      </w:r>
    </w:p>
  </w:footnote>
  <w:footnote w:id="2">
    <w:p w:rsidR="0016353F" w:rsidRPr="0016353F" w:rsidRDefault="00500F8A">
      <w:pPr>
        <w:pStyle w:val="FootnoteText"/>
        <w:rPr>
          <w:lang w:val="en-US"/>
        </w:rPr>
      </w:pPr>
      <w:r>
        <w:rPr>
          <w:rStyle w:val="FootnoteReference"/>
        </w:rPr>
        <w:footnoteRef/>
      </w:r>
      <w:r>
        <w:t xml:space="preserve"> </w:t>
      </w:r>
      <w:r>
        <w:rPr>
          <w:lang w:val="en-US"/>
        </w:rPr>
        <w:t xml:space="preserve">H.R.1875: VITA Permanence Act of 2019. </w:t>
      </w:r>
      <w:r w:rsidRPr="0016353F">
        <w:rPr>
          <w:lang w:val="en-US"/>
        </w:rPr>
        <w:t>https://www.govtrack.us/congress/bills/116/hr1875</w:t>
      </w:r>
    </w:p>
  </w:footnote>
  <w:footnote w:id="3">
    <w:p w:rsidR="0016353F" w:rsidRPr="0016353F" w:rsidRDefault="00500F8A">
      <w:pPr>
        <w:pStyle w:val="FootnoteText"/>
        <w:rPr>
          <w:lang w:val="en-US"/>
        </w:rPr>
      </w:pPr>
      <w:r>
        <w:rPr>
          <w:rStyle w:val="FootnoteReference"/>
        </w:rPr>
        <w:footnoteRef/>
      </w:r>
      <w:r>
        <w:t xml:space="preserve"> </w:t>
      </w:r>
      <w:r w:rsidR="00297AA0">
        <w:rPr>
          <w:lang w:val="en-US"/>
        </w:rPr>
        <w:t>H.R.2901-115</w:t>
      </w:r>
      <w:r w:rsidR="00297AA0" w:rsidRPr="00297AA0">
        <w:rPr>
          <w:vertAlign w:val="superscript"/>
          <w:lang w:val="en-US"/>
        </w:rPr>
        <w:t>TH</w:t>
      </w:r>
      <w:r w:rsidR="00297AA0">
        <w:rPr>
          <w:lang w:val="en-US"/>
        </w:rPr>
        <w:t xml:space="preserve"> C</w:t>
      </w:r>
      <w:r w:rsidR="005B26EC">
        <w:rPr>
          <w:lang w:val="en-US"/>
        </w:rPr>
        <w:t xml:space="preserve">ongress (2017-2018). </w:t>
      </w:r>
      <w:r w:rsidR="005B26EC" w:rsidRPr="005B26EC">
        <w:rPr>
          <w:lang w:val="en-US"/>
        </w:rPr>
        <w:t>https://www.congress.gov/bill/115th-congress/house-bill/2901</w:t>
      </w:r>
    </w:p>
  </w:footnote>
  <w:footnote w:id="4">
    <w:p w:rsidR="005B26EC" w:rsidRPr="005B26EC" w:rsidRDefault="00500F8A">
      <w:pPr>
        <w:pStyle w:val="FootnoteText"/>
        <w:rPr>
          <w:lang w:val="en-US"/>
        </w:rPr>
      </w:pPr>
      <w:r>
        <w:rPr>
          <w:rStyle w:val="FootnoteReference"/>
        </w:rPr>
        <w:footnoteRef/>
      </w:r>
      <w:r>
        <w:t xml:space="preserve"> </w:t>
      </w:r>
      <w:r w:rsidRPr="005B26EC">
        <w:rPr>
          <w:i/>
          <w:lang w:val="en-US"/>
        </w:rPr>
        <w:t>Id</w:t>
      </w:r>
      <w:r>
        <w:rPr>
          <w:lang w:val="en-US"/>
        </w:rPr>
        <w:t>. 2</w:t>
      </w:r>
    </w:p>
  </w:footnote>
  <w:footnote w:id="5">
    <w:p w:rsidR="00CA77B8" w:rsidRPr="00CA77B8" w:rsidRDefault="00500F8A" w:rsidP="00CA77B8">
      <w:pPr>
        <w:spacing w:after="0" w:line="240" w:lineRule="auto"/>
        <w:rPr>
          <w:rFonts w:ascii="Times New Roman" w:eastAsia="Times New Roman" w:hAnsi="Times New Roman" w:cs="Times New Roman"/>
          <w:sz w:val="24"/>
          <w:szCs w:val="24"/>
          <w:lang w:val="en-US"/>
        </w:rPr>
      </w:pPr>
      <w:r>
        <w:rPr>
          <w:rStyle w:val="FootnoteReference"/>
        </w:rPr>
        <w:footnoteRef/>
      </w:r>
      <w:r>
        <w:t xml:space="preserve"> </w:t>
      </w:r>
      <w:r w:rsidRPr="00CA77B8">
        <w:rPr>
          <w:rFonts w:ascii="Times New Roman" w:eastAsia="Times New Roman" w:hAnsi="Times New Roman" w:cs="Times New Roman"/>
          <w:sz w:val="24"/>
          <w:szCs w:val="24"/>
          <w:lang w:val="en-US"/>
        </w:rPr>
        <w:t xml:space="preserve">Cameron </w:t>
      </w:r>
      <w:r>
        <w:rPr>
          <w:rFonts w:ascii="Times New Roman" w:eastAsia="Times New Roman" w:hAnsi="Times New Roman" w:cs="Times New Roman"/>
          <w:sz w:val="24"/>
          <w:szCs w:val="24"/>
          <w:lang w:val="en-US"/>
        </w:rPr>
        <w:t>Wiles</w:t>
      </w:r>
      <w:r w:rsidRPr="00CA77B8">
        <w:rPr>
          <w:rFonts w:ascii="Times New Roman" w:eastAsia="Times New Roman" w:hAnsi="Times New Roman" w:cs="Times New Roman"/>
          <w:sz w:val="24"/>
          <w:szCs w:val="24"/>
          <w:lang w:val="en-US"/>
        </w:rPr>
        <w:t xml:space="preserve">. </w:t>
      </w:r>
      <w:r w:rsidRPr="00CA77B8">
        <w:rPr>
          <w:rFonts w:ascii="Times New Roman" w:eastAsia="Times New Roman" w:hAnsi="Times New Roman" w:cs="Times New Roman"/>
          <w:i/>
          <w:iCs/>
          <w:sz w:val="24"/>
          <w:szCs w:val="24"/>
          <w:lang w:val="en-US"/>
        </w:rPr>
        <w:t xml:space="preserve">The Volunteer Income Tax Assistance </w:t>
      </w:r>
      <w:r w:rsidRPr="00CA77B8">
        <w:rPr>
          <w:rFonts w:ascii="Times New Roman" w:eastAsia="Times New Roman" w:hAnsi="Times New Roman" w:cs="Times New Roman"/>
          <w:i/>
          <w:iCs/>
          <w:sz w:val="24"/>
          <w:szCs w:val="24"/>
          <w:lang w:val="en-US"/>
        </w:rPr>
        <w:t>Program at University High School in Waco, Texas: A Win-Win Project for Baylor and Waco</w:t>
      </w:r>
      <w:r w:rsidRPr="00CA77B8">
        <w:rPr>
          <w:rFonts w:ascii="Times New Roman" w:eastAsia="Times New Roman" w:hAnsi="Times New Roman" w:cs="Times New Roman"/>
          <w:sz w:val="24"/>
          <w:szCs w:val="24"/>
          <w:lang w:val="en-US"/>
        </w:rPr>
        <w:t>. Diss. 2020.</w:t>
      </w:r>
    </w:p>
    <w:p w:rsidR="00CA77B8" w:rsidRPr="00CA77B8" w:rsidRDefault="00CA77B8">
      <w:pPr>
        <w:pStyle w:val="FootnoteText"/>
        <w:rPr>
          <w:lang w:val="en-US"/>
        </w:rPr>
      </w:pPr>
    </w:p>
  </w:footnote>
  <w:footnote w:id="6">
    <w:p w:rsidR="00752E40" w:rsidRPr="00752E40" w:rsidRDefault="00500F8A" w:rsidP="00752E40">
      <w:pPr>
        <w:rPr>
          <w:rFonts w:ascii="Times New Roman" w:eastAsia="Times New Roman" w:hAnsi="Times New Roman" w:cs="Times New Roman"/>
          <w:sz w:val="24"/>
          <w:szCs w:val="24"/>
          <w:lang w:val="en-US"/>
        </w:rPr>
      </w:pPr>
      <w:r>
        <w:rPr>
          <w:rStyle w:val="FootnoteReference"/>
        </w:rPr>
        <w:footnoteRef/>
      </w:r>
      <w:r>
        <w:t xml:space="preserve"> </w:t>
      </w:r>
      <w:r>
        <w:rPr>
          <w:rFonts w:ascii="Times New Roman" w:eastAsia="Times New Roman" w:hAnsi="Times New Roman" w:cs="Times New Roman"/>
          <w:sz w:val="24"/>
          <w:szCs w:val="24"/>
          <w:lang w:val="en-US"/>
        </w:rPr>
        <w:t xml:space="preserve">Rafael </w:t>
      </w:r>
      <w:r w:rsidRPr="00752E40">
        <w:rPr>
          <w:rFonts w:ascii="Times New Roman" w:eastAsia="Times New Roman" w:hAnsi="Times New Roman" w:cs="Times New Roman"/>
          <w:sz w:val="24"/>
          <w:szCs w:val="24"/>
          <w:lang w:val="en-US"/>
        </w:rPr>
        <w:t>Efrat, and Scott W. Plunkett. "Evaluating the Impact of the VITA Program on Attitudes and Motives Regarding Volunteering and Civic Engagement." I</w:t>
      </w:r>
      <w:r w:rsidRPr="00752E40">
        <w:rPr>
          <w:rFonts w:ascii="Times New Roman" w:eastAsia="Times New Roman" w:hAnsi="Times New Roman" w:cs="Times New Roman"/>
          <w:sz w:val="24"/>
          <w:szCs w:val="24"/>
          <w:lang w:val="en-US"/>
        </w:rPr>
        <w:t xml:space="preserve">n </w:t>
      </w:r>
      <w:r w:rsidRPr="00752E40">
        <w:rPr>
          <w:rFonts w:ascii="Times New Roman" w:eastAsia="Times New Roman" w:hAnsi="Times New Roman" w:cs="Times New Roman"/>
          <w:i/>
          <w:iCs/>
          <w:sz w:val="24"/>
          <w:szCs w:val="24"/>
          <w:lang w:val="en-US"/>
        </w:rPr>
        <w:t>Advances in Accounting Education: Teaching and Curriculum Innovations</w:t>
      </w:r>
      <w:r w:rsidRPr="00752E40">
        <w:rPr>
          <w:rFonts w:ascii="Times New Roman" w:eastAsia="Times New Roman" w:hAnsi="Times New Roman" w:cs="Times New Roman"/>
          <w:sz w:val="24"/>
          <w:szCs w:val="24"/>
          <w:lang w:val="en-US"/>
        </w:rPr>
        <w:t>. Emerald Publishing Limited, 2020.</w:t>
      </w:r>
    </w:p>
  </w:footnote>
  <w:footnote w:id="7">
    <w:p w:rsidR="00CA77B8" w:rsidRPr="00CA77B8" w:rsidRDefault="00500F8A">
      <w:pPr>
        <w:pStyle w:val="FootnoteText"/>
        <w:rPr>
          <w:lang w:val="en-US"/>
        </w:rPr>
      </w:pPr>
      <w:r>
        <w:rPr>
          <w:rStyle w:val="FootnoteReference"/>
        </w:rPr>
        <w:footnoteRef/>
      </w:r>
      <w:r>
        <w:t xml:space="preserve"> </w:t>
      </w:r>
      <w:r w:rsidR="00E550E6" w:rsidRPr="00E550E6">
        <w:rPr>
          <w:i/>
          <w:lang w:val="en-US"/>
        </w:rPr>
        <w:t>Id</w:t>
      </w:r>
      <w:r w:rsidR="00E550E6">
        <w:rPr>
          <w:lang w:val="en-US"/>
        </w:rPr>
        <w:t>. at 3</w:t>
      </w:r>
    </w:p>
  </w:footnote>
  <w:footnote w:id="8">
    <w:p w:rsidR="00752E40" w:rsidRPr="009F2318" w:rsidRDefault="00500F8A">
      <w:pPr>
        <w:pStyle w:val="FootnoteText"/>
        <w:rPr>
          <w:lang w:val="en-US"/>
        </w:rPr>
      </w:pPr>
      <w:r>
        <w:rPr>
          <w:rStyle w:val="FootnoteReference"/>
        </w:rPr>
        <w:footnoteRef/>
      </w:r>
      <w:r>
        <w:t xml:space="preserve"> </w:t>
      </w:r>
      <w:r w:rsidRPr="009F2318">
        <w:rPr>
          <w:i/>
          <w:lang w:val="en-US"/>
        </w:rPr>
        <w:t>I</w:t>
      </w:r>
      <w:r w:rsidR="009F2318" w:rsidRPr="009F2318">
        <w:rPr>
          <w:i/>
          <w:lang w:val="en-US"/>
        </w:rPr>
        <w:t>d</w:t>
      </w:r>
      <w:r w:rsidR="009F2318">
        <w:rPr>
          <w:i/>
          <w:lang w:val="en-US"/>
        </w:rPr>
        <w:t xml:space="preserve"> </w:t>
      </w:r>
      <w:r w:rsidR="009F2318">
        <w:rPr>
          <w:lang w:val="en-US"/>
        </w:rPr>
        <w:t>at 2</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31F" w:rsidRPr="00757B6E" w:rsidRDefault="00500F8A" w:rsidP="00B27CFF">
    <w:pPr>
      <w:pStyle w:val="Header"/>
      <w:jc w:val="right"/>
      <w:rPr>
        <w:rFonts w:ascii="Times New Roman" w:hAnsi="Times New Roman" w:cs="Times New Roman"/>
        <w:sz w:val="24"/>
        <w:szCs w:val="24"/>
      </w:rPr>
    </w:pPr>
    <w:r w:rsidRPr="00757B6E">
      <w:rPr>
        <w:rFonts w:ascii="Times New Roman" w:hAnsi="Times New Roman" w:cs="Times New Roman"/>
        <w:sz w:val="24"/>
        <w:szCs w:val="24"/>
      </w:rPr>
      <w:t xml:space="preserve">The Volunteer Income Tax Assistance </w:t>
    </w:r>
    <w:r w:rsidRPr="00757B6E">
      <w:rPr>
        <w:rFonts w:ascii="Times New Roman" w:hAnsi="Times New Roman" w:cs="Times New Roman"/>
        <w:sz w:val="24"/>
        <w:szCs w:val="24"/>
      </w:rPr>
      <w:t>(VITA)</w:t>
    </w:r>
    <w:sdt>
      <w:sdtPr>
        <w:rPr>
          <w:rFonts w:ascii="Times New Roman" w:hAnsi="Times New Roman" w:cs="Times New Roman"/>
          <w:sz w:val="24"/>
          <w:szCs w:val="24"/>
        </w:rPr>
        <w:id w:val="186687190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673B08" w:rsidRPr="00757B6E">
          <w:rPr>
            <w:rFonts w:ascii="Times New Roman" w:hAnsi="Times New Roman" w:cs="Times New Roman"/>
            <w:sz w:val="24"/>
            <w:szCs w:val="24"/>
          </w:rPr>
          <w:fldChar w:fldCharType="begin"/>
        </w:r>
        <w:r w:rsidRPr="00757B6E">
          <w:rPr>
            <w:rFonts w:ascii="Times New Roman" w:hAnsi="Times New Roman" w:cs="Times New Roman"/>
            <w:sz w:val="24"/>
            <w:szCs w:val="24"/>
          </w:rPr>
          <w:instrText xml:space="preserve"> PAGE   \* MERGEFORMAT </w:instrText>
        </w:r>
        <w:r w:rsidR="00673B08" w:rsidRPr="00757B6E">
          <w:rPr>
            <w:rFonts w:ascii="Times New Roman" w:hAnsi="Times New Roman" w:cs="Times New Roman"/>
            <w:sz w:val="24"/>
            <w:szCs w:val="24"/>
          </w:rPr>
          <w:fldChar w:fldCharType="separate"/>
        </w:r>
        <w:r>
          <w:rPr>
            <w:rFonts w:ascii="Times New Roman" w:hAnsi="Times New Roman" w:cs="Times New Roman"/>
            <w:noProof/>
            <w:sz w:val="24"/>
            <w:szCs w:val="24"/>
          </w:rPr>
          <w:t>1</w:t>
        </w:r>
        <w:r w:rsidR="00673B08" w:rsidRPr="00757B6E">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31F" w:rsidRPr="00D17767" w:rsidRDefault="00500F8A" w:rsidP="00B27CFF">
    <w:pPr>
      <w:pStyle w:val="Header"/>
      <w:jc w:val="right"/>
    </w:pPr>
    <w:r>
      <w:rPr>
        <w:rFonts w:ascii="Times New Roman" w:hAnsi="Times New Roman" w:cs="Times New Roman"/>
        <w:sz w:val="24"/>
        <w:szCs w:val="24"/>
      </w:rPr>
      <w:t xml:space="preserve">Running head: FUTURE OF NURSING                                                                                   </w:t>
    </w:r>
    <w:sdt>
      <w:sdtPr>
        <w:id w:val="-1387488250"/>
        <w:docPartObj>
          <w:docPartGallery w:val="Page Numbers (Top of Page)"/>
          <w:docPartUnique/>
        </w:docPartObj>
      </w:sdtPr>
      <w:sdtEndPr>
        <w:rPr>
          <w:noProof/>
        </w:rPr>
      </w:sdtEndPr>
      <w:sdtContent>
        <w:r w:rsidR="00673B08">
          <w:fldChar w:fldCharType="begin"/>
        </w:r>
        <w:r>
          <w:instrText xml:space="preserve"> PAGE   \* MERGEFORMAT </w:instrText>
        </w:r>
        <w:r w:rsidR="00673B08">
          <w:fldChar w:fldCharType="separate"/>
        </w:r>
        <w:r>
          <w:rPr>
            <w:noProof/>
          </w:rPr>
          <w:t>1</w:t>
        </w:r>
        <w:r w:rsidR="00673B08">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savePreviewPicture/>
  <w:footnotePr>
    <w:footnote w:id="-1"/>
    <w:footnote w:id="0"/>
  </w:footnotePr>
  <w:endnotePr>
    <w:endnote w:id="-1"/>
    <w:endnote w:id="0"/>
  </w:endnotePr>
  <w:compat/>
  <w:rsids>
    <w:rsidRoot w:val="001649B7"/>
    <w:rsid w:val="00007813"/>
    <w:rsid w:val="0002632E"/>
    <w:rsid w:val="000A0804"/>
    <w:rsid w:val="000D256C"/>
    <w:rsid w:val="000D7634"/>
    <w:rsid w:val="0010349B"/>
    <w:rsid w:val="0011244D"/>
    <w:rsid w:val="00120E58"/>
    <w:rsid w:val="00134483"/>
    <w:rsid w:val="0016353F"/>
    <w:rsid w:val="001649B7"/>
    <w:rsid w:val="001D2B70"/>
    <w:rsid w:val="00203FED"/>
    <w:rsid w:val="0021471D"/>
    <w:rsid w:val="00226BFD"/>
    <w:rsid w:val="00234EBF"/>
    <w:rsid w:val="00257B01"/>
    <w:rsid w:val="00283526"/>
    <w:rsid w:val="00297AA0"/>
    <w:rsid w:val="002A64A0"/>
    <w:rsid w:val="002C2121"/>
    <w:rsid w:val="002C79C6"/>
    <w:rsid w:val="002E65AE"/>
    <w:rsid w:val="002F407C"/>
    <w:rsid w:val="00307987"/>
    <w:rsid w:val="003110B2"/>
    <w:rsid w:val="003303A8"/>
    <w:rsid w:val="0034556E"/>
    <w:rsid w:val="003A622B"/>
    <w:rsid w:val="003B17BB"/>
    <w:rsid w:val="004207DD"/>
    <w:rsid w:val="00475960"/>
    <w:rsid w:val="004778B0"/>
    <w:rsid w:val="004852BA"/>
    <w:rsid w:val="004878CE"/>
    <w:rsid w:val="004B0C45"/>
    <w:rsid w:val="004C2BE1"/>
    <w:rsid w:val="00500F8A"/>
    <w:rsid w:val="00552D69"/>
    <w:rsid w:val="00566BA2"/>
    <w:rsid w:val="0058688D"/>
    <w:rsid w:val="005A2282"/>
    <w:rsid w:val="005B26EC"/>
    <w:rsid w:val="005C0A7A"/>
    <w:rsid w:val="005E3BBF"/>
    <w:rsid w:val="006245EE"/>
    <w:rsid w:val="00667EE7"/>
    <w:rsid w:val="006711EF"/>
    <w:rsid w:val="00671F02"/>
    <w:rsid w:val="00673B08"/>
    <w:rsid w:val="006A4F21"/>
    <w:rsid w:val="006F2618"/>
    <w:rsid w:val="0070139B"/>
    <w:rsid w:val="007052F7"/>
    <w:rsid w:val="00714D70"/>
    <w:rsid w:val="00737052"/>
    <w:rsid w:val="00752E40"/>
    <w:rsid w:val="00757B6E"/>
    <w:rsid w:val="007845D3"/>
    <w:rsid w:val="007A2E8E"/>
    <w:rsid w:val="007A44F6"/>
    <w:rsid w:val="007C2575"/>
    <w:rsid w:val="007E7F77"/>
    <w:rsid w:val="0087403F"/>
    <w:rsid w:val="00875BA0"/>
    <w:rsid w:val="00894D8C"/>
    <w:rsid w:val="008C1AA3"/>
    <w:rsid w:val="008E2F1A"/>
    <w:rsid w:val="008E7CD5"/>
    <w:rsid w:val="008F37D6"/>
    <w:rsid w:val="0092271D"/>
    <w:rsid w:val="00923BB3"/>
    <w:rsid w:val="009341B1"/>
    <w:rsid w:val="00944ADD"/>
    <w:rsid w:val="00944ED7"/>
    <w:rsid w:val="00961779"/>
    <w:rsid w:val="009808BD"/>
    <w:rsid w:val="00990EB6"/>
    <w:rsid w:val="009A2201"/>
    <w:rsid w:val="009C405B"/>
    <w:rsid w:val="009D5296"/>
    <w:rsid w:val="009F2318"/>
    <w:rsid w:val="00A803B0"/>
    <w:rsid w:val="00AB55DB"/>
    <w:rsid w:val="00AD363D"/>
    <w:rsid w:val="00AD7CB4"/>
    <w:rsid w:val="00AE16A0"/>
    <w:rsid w:val="00B03BC2"/>
    <w:rsid w:val="00B21115"/>
    <w:rsid w:val="00B27CFF"/>
    <w:rsid w:val="00B54862"/>
    <w:rsid w:val="00BA5A77"/>
    <w:rsid w:val="00BA6B03"/>
    <w:rsid w:val="00BA6FFE"/>
    <w:rsid w:val="00BB67AE"/>
    <w:rsid w:val="00C334D9"/>
    <w:rsid w:val="00C627C8"/>
    <w:rsid w:val="00C864F1"/>
    <w:rsid w:val="00C91B2C"/>
    <w:rsid w:val="00CA5305"/>
    <w:rsid w:val="00CA63B0"/>
    <w:rsid w:val="00CA702D"/>
    <w:rsid w:val="00CA77B8"/>
    <w:rsid w:val="00CC7483"/>
    <w:rsid w:val="00CE2780"/>
    <w:rsid w:val="00CF3BFA"/>
    <w:rsid w:val="00D17767"/>
    <w:rsid w:val="00D26E29"/>
    <w:rsid w:val="00D51A6A"/>
    <w:rsid w:val="00D639BE"/>
    <w:rsid w:val="00D7273C"/>
    <w:rsid w:val="00DE1B5B"/>
    <w:rsid w:val="00DE7EF4"/>
    <w:rsid w:val="00DF754B"/>
    <w:rsid w:val="00E04348"/>
    <w:rsid w:val="00E14E8B"/>
    <w:rsid w:val="00E45AEB"/>
    <w:rsid w:val="00E550E6"/>
    <w:rsid w:val="00E577C2"/>
    <w:rsid w:val="00E6031F"/>
    <w:rsid w:val="00E63AD2"/>
    <w:rsid w:val="00EA00EE"/>
    <w:rsid w:val="00EF08D6"/>
    <w:rsid w:val="00EF13F3"/>
    <w:rsid w:val="00F11541"/>
    <w:rsid w:val="00F37FA1"/>
    <w:rsid w:val="00F52721"/>
    <w:rsid w:val="00F8059B"/>
    <w:rsid w:val="00FB6BAD"/>
    <w:rsid w:val="00FE14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9B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49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49B7"/>
    <w:rPr>
      <w:lang w:val="en-GB"/>
    </w:rPr>
  </w:style>
  <w:style w:type="paragraph" w:styleId="NormalWeb">
    <w:name w:val="Normal (Web)"/>
    <w:basedOn w:val="Normal"/>
    <w:uiPriority w:val="99"/>
    <w:semiHidden/>
    <w:unhideWhenUsed/>
    <w:rsid w:val="001649B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1649B7"/>
    <w:rPr>
      <w:color w:val="0000FF" w:themeColor="hyperlink"/>
      <w:u w:val="single"/>
    </w:rPr>
  </w:style>
  <w:style w:type="paragraph" w:styleId="Footer">
    <w:name w:val="footer"/>
    <w:basedOn w:val="Normal"/>
    <w:link w:val="FooterChar"/>
    <w:uiPriority w:val="99"/>
    <w:semiHidden/>
    <w:unhideWhenUsed/>
    <w:rsid w:val="001649B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649B7"/>
    <w:rPr>
      <w:lang w:val="en-GB"/>
    </w:rPr>
  </w:style>
  <w:style w:type="paragraph" w:styleId="FootnoteText">
    <w:name w:val="footnote text"/>
    <w:basedOn w:val="Normal"/>
    <w:link w:val="FootnoteTextChar"/>
    <w:uiPriority w:val="99"/>
    <w:semiHidden/>
    <w:unhideWhenUsed/>
    <w:rsid w:val="00CA77B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77B8"/>
    <w:rPr>
      <w:sz w:val="20"/>
      <w:szCs w:val="20"/>
      <w:lang w:val="en-GB"/>
    </w:rPr>
  </w:style>
  <w:style w:type="character" w:styleId="FootnoteReference">
    <w:name w:val="footnote reference"/>
    <w:basedOn w:val="DefaultParagraphFont"/>
    <w:uiPriority w:val="99"/>
    <w:semiHidden/>
    <w:unhideWhenUsed/>
    <w:rsid w:val="00CA77B8"/>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1216</Words>
  <Characters>6937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Winfred</dc:creator>
  <cp:lastModifiedBy>Winfred</cp:lastModifiedBy>
  <cp:revision>8</cp:revision>
  <dcterms:created xsi:type="dcterms:W3CDTF">2020-11-05T16:53:00Z</dcterms:created>
  <dcterms:modified xsi:type="dcterms:W3CDTF">2020-11-05T16:58:00Z</dcterms:modified>
</cp:coreProperties>
</file>